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05B" w:rsidRDefault="0051505B" w:rsidP="0051505B">
      <w:pPr>
        <w:jc w:val="center"/>
        <w:rPr>
          <w:rFonts w:ascii="Arial" w:hAnsi="Arial" w:cs="Arial"/>
          <w:sz w:val="32"/>
          <w:szCs w:val="32"/>
        </w:rPr>
      </w:pPr>
    </w:p>
    <w:p w:rsidR="0051505B" w:rsidRDefault="0051505B" w:rsidP="0051505B">
      <w:pPr>
        <w:jc w:val="center"/>
        <w:rPr>
          <w:rFonts w:ascii="Arial" w:hAnsi="Arial" w:cs="Arial"/>
          <w:sz w:val="32"/>
          <w:szCs w:val="32"/>
        </w:rPr>
      </w:pPr>
    </w:p>
    <w:p w:rsidR="0051505B" w:rsidRPr="00B57F3D" w:rsidRDefault="0051505B" w:rsidP="0051505B">
      <w:pPr>
        <w:jc w:val="center"/>
        <w:rPr>
          <w:rFonts w:ascii="Arial" w:hAnsi="Arial" w:cs="Arial"/>
          <w:sz w:val="32"/>
          <w:szCs w:val="32"/>
        </w:rPr>
      </w:pPr>
      <w:r w:rsidRPr="00B57F3D">
        <w:rPr>
          <w:rFonts w:ascii="Arial" w:hAnsi="Arial" w:cs="Arial"/>
          <w:sz w:val="32"/>
          <w:szCs w:val="32"/>
        </w:rPr>
        <w:t>TFA Piemonte</w:t>
      </w:r>
    </w:p>
    <w:p w:rsidR="0051505B" w:rsidRPr="00B57F3D" w:rsidRDefault="0051505B" w:rsidP="0051505B">
      <w:pPr>
        <w:jc w:val="center"/>
        <w:rPr>
          <w:rFonts w:ascii="Arial" w:hAnsi="Arial" w:cs="Arial"/>
          <w:sz w:val="32"/>
          <w:szCs w:val="32"/>
        </w:rPr>
      </w:pPr>
    </w:p>
    <w:p w:rsidR="0051505B" w:rsidRPr="00B57F3D" w:rsidRDefault="0051505B" w:rsidP="0051505B">
      <w:pPr>
        <w:jc w:val="center"/>
        <w:rPr>
          <w:rFonts w:ascii="Arial" w:hAnsi="Arial" w:cs="Arial"/>
          <w:sz w:val="32"/>
          <w:szCs w:val="32"/>
        </w:rPr>
      </w:pPr>
      <w:r w:rsidRPr="00B57F3D">
        <w:rPr>
          <w:rFonts w:ascii="Arial" w:hAnsi="Arial" w:cs="Arial"/>
          <w:b/>
          <w:sz w:val="36"/>
          <w:szCs w:val="36"/>
        </w:rPr>
        <w:t>Corso di DOCIMOLOGIA</w:t>
      </w:r>
      <w:r w:rsidRPr="00B57F3D">
        <w:rPr>
          <w:rFonts w:ascii="Arial" w:hAnsi="Arial" w:cs="Arial"/>
          <w:sz w:val="32"/>
          <w:szCs w:val="32"/>
        </w:rPr>
        <w:t xml:space="preserve"> - </w:t>
      </w:r>
      <w:r w:rsidRPr="00B57F3D">
        <w:rPr>
          <w:rFonts w:ascii="Arial" w:hAnsi="Arial" w:cs="Arial"/>
          <w:sz w:val="28"/>
          <w:szCs w:val="28"/>
        </w:rPr>
        <w:t>prof. Roberto TRINCHERO</w:t>
      </w:r>
    </w:p>
    <w:p w:rsidR="0051505B" w:rsidRPr="00B57F3D" w:rsidRDefault="0051505B" w:rsidP="0051505B">
      <w:pPr>
        <w:jc w:val="center"/>
        <w:rPr>
          <w:rFonts w:ascii="Arial" w:hAnsi="Arial" w:cs="Arial"/>
          <w:sz w:val="32"/>
          <w:szCs w:val="32"/>
        </w:rPr>
      </w:pPr>
    </w:p>
    <w:p w:rsidR="0051505B" w:rsidRPr="00B57F3D" w:rsidRDefault="0051505B" w:rsidP="0051505B">
      <w:pPr>
        <w:rPr>
          <w:rFonts w:ascii="Arial" w:hAnsi="Arial" w:cs="Arial"/>
          <w:sz w:val="28"/>
          <w:szCs w:val="28"/>
        </w:rPr>
      </w:pPr>
      <w:r w:rsidRPr="00B57F3D">
        <w:rPr>
          <w:rFonts w:ascii="Arial" w:hAnsi="Arial" w:cs="Arial"/>
          <w:sz w:val="28"/>
          <w:szCs w:val="28"/>
        </w:rPr>
        <w:t xml:space="preserve">corsista </w:t>
      </w:r>
      <w:proofErr w:type="spellStart"/>
      <w:r w:rsidRPr="00B57F3D">
        <w:rPr>
          <w:rFonts w:ascii="Arial" w:hAnsi="Arial" w:cs="Arial"/>
          <w:sz w:val="28"/>
          <w:szCs w:val="28"/>
        </w:rPr>
        <w:t>Mariacristina</w:t>
      </w:r>
      <w:proofErr w:type="spellEnd"/>
      <w:r w:rsidRPr="00B57F3D">
        <w:rPr>
          <w:rFonts w:ascii="Arial" w:hAnsi="Arial" w:cs="Arial"/>
          <w:sz w:val="28"/>
          <w:szCs w:val="28"/>
        </w:rPr>
        <w:t xml:space="preserve"> MORANDO          </w:t>
      </w:r>
      <w:r>
        <w:rPr>
          <w:rFonts w:ascii="Arial" w:hAnsi="Arial" w:cs="Arial"/>
          <w:sz w:val="28"/>
          <w:szCs w:val="28"/>
        </w:rPr>
        <w:t xml:space="preserve"> </w:t>
      </w:r>
      <w:r w:rsidRPr="00B57F3D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</w:t>
      </w:r>
      <w:r w:rsidRPr="00B57F3D">
        <w:rPr>
          <w:rFonts w:ascii="Arial" w:hAnsi="Arial" w:cs="Arial"/>
          <w:sz w:val="28"/>
          <w:szCs w:val="28"/>
        </w:rPr>
        <w:t xml:space="preserve">              classe A047 - Matematica</w:t>
      </w:r>
    </w:p>
    <w:p w:rsidR="0051505B" w:rsidRPr="00B57F3D" w:rsidRDefault="0051505B" w:rsidP="0051505B">
      <w:pPr>
        <w:jc w:val="center"/>
        <w:rPr>
          <w:rFonts w:ascii="Arial" w:hAnsi="Arial" w:cs="Arial"/>
          <w:sz w:val="32"/>
          <w:szCs w:val="32"/>
        </w:rPr>
      </w:pPr>
    </w:p>
    <w:p w:rsidR="0051505B" w:rsidRDefault="0051505B" w:rsidP="0051505B">
      <w:pPr>
        <w:jc w:val="center"/>
        <w:rPr>
          <w:rFonts w:ascii="Arial" w:hAnsi="Arial" w:cs="Arial"/>
          <w:sz w:val="32"/>
          <w:szCs w:val="32"/>
        </w:rPr>
      </w:pPr>
    </w:p>
    <w:p w:rsidR="0051505B" w:rsidRDefault="0051505B" w:rsidP="0051505B">
      <w:pPr>
        <w:jc w:val="center"/>
        <w:rPr>
          <w:rFonts w:ascii="Arial" w:hAnsi="Arial" w:cs="Arial"/>
          <w:sz w:val="32"/>
          <w:szCs w:val="32"/>
        </w:rPr>
      </w:pPr>
    </w:p>
    <w:p w:rsidR="0051505B" w:rsidRPr="00B57F3D" w:rsidRDefault="0051505B" w:rsidP="0051505B">
      <w:pPr>
        <w:jc w:val="center"/>
        <w:rPr>
          <w:rFonts w:ascii="Arial" w:hAnsi="Arial" w:cs="Arial"/>
          <w:sz w:val="32"/>
          <w:szCs w:val="32"/>
        </w:rPr>
      </w:pPr>
    </w:p>
    <w:p w:rsidR="0051505B" w:rsidRPr="00064DBC" w:rsidRDefault="0051505B" w:rsidP="0051505B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064DBC">
        <w:rPr>
          <w:rFonts w:ascii="Arial" w:hAnsi="Arial" w:cs="Arial"/>
          <w:b/>
          <w:color w:val="000000" w:themeColor="text1"/>
          <w:sz w:val="32"/>
          <w:szCs w:val="32"/>
        </w:rPr>
        <w:t xml:space="preserve">ANALISI </w:t>
      </w:r>
      <w:proofErr w:type="spellStart"/>
      <w:r w:rsidRPr="00064DBC">
        <w:rPr>
          <w:rFonts w:ascii="Arial" w:hAnsi="Arial" w:cs="Arial"/>
          <w:b/>
          <w:color w:val="000000" w:themeColor="text1"/>
          <w:sz w:val="32"/>
          <w:szCs w:val="32"/>
        </w:rPr>
        <w:t>DI</w:t>
      </w:r>
      <w:proofErr w:type="spellEnd"/>
      <w:r w:rsidRPr="00064DBC">
        <w:rPr>
          <w:rFonts w:ascii="Arial" w:hAnsi="Arial" w:cs="Arial"/>
          <w:b/>
          <w:color w:val="000000" w:themeColor="text1"/>
          <w:sz w:val="32"/>
          <w:szCs w:val="32"/>
        </w:rPr>
        <w:t xml:space="preserve"> UNA PROVA </w:t>
      </w:r>
      <w:proofErr w:type="spellStart"/>
      <w:r w:rsidRPr="00064DBC">
        <w:rPr>
          <w:rFonts w:ascii="Arial" w:hAnsi="Arial" w:cs="Arial"/>
          <w:b/>
          <w:color w:val="000000" w:themeColor="text1"/>
          <w:sz w:val="32"/>
          <w:szCs w:val="32"/>
        </w:rPr>
        <w:t>DI</w:t>
      </w:r>
      <w:proofErr w:type="spellEnd"/>
      <w:r w:rsidRPr="00064DBC">
        <w:rPr>
          <w:rFonts w:ascii="Arial" w:hAnsi="Arial" w:cs="Arial"/>
          <w:b/>
          <w:color w:val="000000" w:themeColor="text1"/>
          <w:sz w:val="32"/>
          <w:szCs w:val="32"/>
        </w:rPr>
        <w:t xml:space="preserve"> VALUTAZIONE </w:t>
      </w:r>
      <w:proofErr w:type="spellStart"/>
      <w:r w:rsidRPr="00064DBC">
        <w:rPr>
          <w:rFonts w:ascii="Arial" w:hAnsi="Arial" w:cs="Arial"/>
          <w:b/>
          <w:color w:val="000000" w:themeColor="text1"/>
          <w:sz w:val="32"/>
          <w:szCs w:val="32"/>
        </w:rPr>
        <w:t>DI</w:t>
      </w:r>
      <w:proofErr w:type="spellEnd"/>
      <w:r w:rsidRPr="00064DBC">
        <w:rPr>
          <w:rFonts w:ascii="Arial" w:hAnsi="Arial" w:cs="Arial"/>
          <w:b/>
          <w:color w:val="000000" w:themeColor="text1"/>
          <w:sz w:val="32"/>
          <w:szCs w:val="32"/>
        </w:rPr>
        <w:t xml:space="preserve"> MATEMATICA</w:t>
      </w:r>
    </w:p>
    <w:p w:rsidR="0051505B" w:rsidRDefault="0051505B" w:rsidP="0051505B">
      <w:pPr>
        <w:jc w:val="center"/>
        <w:rPr>
          <w:b/>
          <w:sz w:val="32"/>
          <w:szCs w:val="32"/>
        </w:rPr>
      </w:pPr>
    </w:p>
    <w:p w:rsidR="0051505B" w:rsidRDefault="0051505B" w:rsidP="0051505B">
      <w:pPr>
        <w:jc w:val="center"/>
        <w:rPr>
          <w:b/>
          <w:sz w:val="32"/>
          <w:szCs w:val="32"/>
        </w:rPr>
      </w:pPr>
    </w:p>
    <w:p w:rsidR="0051505B" w:rsidRDefault="0051505B" w:rsidP="0051505B">
      <w:pPr>
        <w:jc w:val="center"/>
        <w:rPr>
          <w:b/>
          <w:sz w:val="32"/>
          <w:szCs w:val="32"/>
        </w:rPr>
      </w:pPr>
    </w:p>
    <w:p w:rsidR="0051505B" w:rsidRPr="00B57F3D" w:rsidRDefault="0051505B" w:rsidP="0051505B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b/>
          <w:bCs/>
          <w:color w:val="000000"/>
          <w:szCs w:val="22"/>
        </w:rPr>
      </w:pPr>
      <w:r w:rsidRPr="00B57F3D">
        <w:rPr>
          <w:rFonts w:ascii="Arial" w:hAnsi="Arial" w:cs="Arial"/>
          <w:b/>
          <w:bCs/>
          <w:color w:val="000000"/>
          <w:szCs w:val="22"/>
        </w:rPr>
        <w:t>S</w:t>
      </w:r>
      <w:r w:rsidRPr="00591DE5">
        <w:rPr>
          <w:rFonts w:ascii="Arial" w:hAnsi="Arial" w:cs="Arial"/>
          <w:b/>
          <w:bCs/>
          <w:color w:val="000000"/>
          <w:szCs w:val="22"/>
        </w:rPr>
        <w:t>C</w:t>
      </w:r>
      <w:r w:rsidRPr="00B57F3D">
        <w:rPr>
          <w:rFonts w:ascii="Arial" w:hAnsi="Arial" w:cs="Arial"/>
          <w:b/>
          <w:bCs/>
          <w:color w:val="000000"/>
          <w:szCs w:val="22"/>
        </w:rPr>
        <w:t>H</w:t>
      </w:r>
      <w:r w:rsidRPr="00591DE5">
        <w:rPr>
          <w:rFonts w:ascii="Arial" w:hAnsi="Arial" w:cs="Arial"/>
          <w:b/>
          <w:bCs/>
          <w:color w:val="000000"/>
          <w:szCs w:val="22"/>
        </w:rPr>
        <w:t>E</w:t>
      </w:r>
      <w:r w:rsidRPr="00B57F3D">
        <w:rPr>
          <w:rFonts w:ascii="Arial" w:hAnsi="Arial" w:cs="Arial"/>
          <w:b/>
          <w:bCs/>
          <w:color w:val="000000"/>
          <w:szCs w:val="22"/>
        </w:rPr>
        <w:t>MA</w:t>
      </w:r>
    </w:p>
    <w:p w:rsidR="0051505B" w:rsidRPr="00591DE5" w:rsidRDefault="0051505B" w:rsidP="0051505B">
      <w:pPr>
        <w:autoSpaceDE w:val="0"/>
        <w:autoSpaceDN w:val="0"/>
        <w:adjustRightInd w:val="0"/>
        <w:ind w:firstLine="700"/>
        <w:jc w:val="both"/>
        <w:rPr>
          <w:rFonts w:ascii="Tahoma" w:hAnsi="Tahoma" w:cs="Tahoma"/>
          <w:color w:val="000000"/>
          <w:szCs w:val="22"/>
        </w:rPr>
      </w:pPr>
      <w:r w:rsidRPr="00591DE5">
        <w:rPr>
          <w:rFonts w:ascii="Tahoma" w:hAnsi="Tahoma" w:cs="Tahoma"/>
          <w:b/>
          <w:bCs/>
          <w:color w:val="000000"/>
          <w:szCs w:val="22"/>
        </w:rPr>
        <w:t xml:space="preserve"> </w:t>
      </w:r>
    </w:p>
    <w:p w:rsidR="0051505B" w:rsidRPr="00591DE5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color w:val="1F497D" w:themeColor="text2"/>
          <w:szCs w:val="22"/>
        </w:rPr>
      </w:pPr>
      <w:r w:rsidRPr="00591DE5">
        <w:rPr>
          <w:rFonts w:ascii="Tahoma" w:hAnsi="Tahoma" w:cs="Tahoma"/>
          <w:b/>
          <w:bCs/>
          <w:color w:val="1F497D" w:themeColor="text2"/>
          <w:szCs w:val="22"/>
        </w:rPr>
        <w:t>1</w:t>
      </w:r>
      <w:r w:rsidRPr="00591DE5">
        <w:rPr>
          <w:rFonts w:ascii="Arial" w:hAnsi="Arial" w:cs="Arial"/>
          <w:b/>
          <w:bCs/>
          <w:color w:val="1F497D" w:themeColor="text2"/>
          <w:szCs w:val="22"/>
        </w:rPr>
        <w:t xml:space="preserve">) </w:t>
      </w:r>
      <w:r w:rsidRPr="00591DE5">
        <w:rPr>
          <w:rFonts w:ascii="Arial" w:hAnsi="Arial" w:cs="Arial"/>
          <w:color w:val="1F497D" w:themeColor="text2"/>
          <w:szCs w:val="22"/>
        </w:rPr>
        <w:t xml:space="preserve">Destinatari </w:t>
      </w:r>
      <w:r w:rsidRPr="00064DBC">
        <w:rPr>
          <w:rFonts w:ascii="Arial" w:hAnsi="Arial" w:cs="Arial"/>
          <w:color w:val="1F497D" w:themeColor="text2"/>
          <w:szCs w:val="22"/>
        </w:rPr>
        <w:t>(livello e tipologia di allievi)</w:t>
      </w:r>
      <w:r w:rsidRPr="00064DBC">
        <w:rPr>
          <w:color w:val="1F497D" w:themeColor="text2"/>
        </w:rPr>
        <w:t xml:space="preserve"> </w:t>
      </w:r>
      <w:r w:rsidRPr="00591DE5">
        <w:rPr>
          <w:rFonts w:ascii="Arial" w:hAnsi="Arial" w:cs="Arial"/>
          <w:color w:val="1F497D" w:themeColor="text2"/>
          <w:szCs w:val="22"/>
        </w:rPr>
        <w:t xml:space="preserve">della prova </w:t>
      </w:r>
    </w:p>
    <w:p w:rsidR="0051505B" w:rsidRPr="00591DE5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color w:val="1F497D" w:themeColor="text2"/>
          <w:szCs w:val="22"/>
        </w:rPr>
      </w:pPr>
      <w:r w:rsidRPr="00591DE5">
        <w:rPr>
          <w:rFonts w:ascii="Arial" w:hAnsi="Arial" w:cs="Arial"/>
          <w:b/>
          <w:bCs/>
          <w:color w:val="1F497D" w:themeColor="text2"/>
          <w:szCs w:val="22"/>
        </w:rPr>
        <w:t xml:space="preserve">2) </w:t>
      </w:r>
      <w:r w:rsidRPr="00064DBC">
        <w:rPr>
          <w:rFonts w:ascii="Arial" w:hAnsi="Arial" w:cs="Arial"/>
          <w:bCs/>
          <w:color w:val="1F497D" w:themeColor="text2"/>
          <w:szCs w:val="22"/>
        </w:rPr>
        <w:t>Nodi concettuali</w:t>
      </w:r>
      <w:r w:rsidRPr="00591DE5">
        <w:rPr>
          <w:rFonts w:ascii="Arial" w:hAnsi="Arial" w:cs="Arial"/>
          <w:color w:val="1F497D" w:themeColor="text2"/>
          <w:szCs w:val="22"/>
        </w:rPr>
        <w:t xml:space="preserve"> e prerequisiti </w:t>
      </w:r>
    </w:p>
    <w:p w:rsidR="0051505B" w:rsidRPr="00591DE5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color w:val="1F497D" w:themeColor="text2"/>
          <w:szCs w:val="22"/>
        </w:rPr>
      </w:pPr>
      <w:r w:rsidRPr="00591DE5">
        <w:rPr>
          <w:rFonts w:ascii="Arial" w:hAnsi="Arial" w:cs="Arial"/>
          <w:b/>
          <w:bCs/>
          <w:color w:val="1F497D" w:themeColor="text2"/>
          <w:szCs w:val="22"/>
        </w:rPr>
        <w:t xml:space="preserve">3) </w:t>
      </w:r>
      <w:r w:rsidRPr="00591DE5">
        <w:rPr>
          <w:rFonts w:ascii="Arial" w:hAnsi="Arial" w:cs="Arial"/>
          <w:color w:val="1F497D" w:themeColor="text2"/>
          <w:szCs w:val="22"/>
        </w:rPr>
        <w:t>Obiettivi generali</w:t>
      </w:r>
      <w:r w:rsidRPr="00064DBC">
        <w:rPr>
          <w:rFonts w:ascii="Arial" w:hAnsi="Arial" w:cs="Arial"/>
          <w:color w:val="1F497D" w:themeColor="text2"/>
          <w:szCs w:val="22"/>
        </w:rPr>
        <w:t xml:space="preserve"> di apprendimento </w:t>
      </w:r>
    </w:p>
    <w:p w:rsidR="0051505B" w:rsidRPr="00591DE5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color w:val="1F497D" w:themeColor="text2"/>
          <w:szCs w:val="22"/>
        </w:rPr>
      </w:pPr>
      <w:r w:rsidRPr="00591DE5">
        <w:rPr>
          <w:rFonts w:ascii="Arial" w:hAnsi="Arial" w:cs="Arial"/>
          <w:b/>
          <w:bCs/>
          <w:color w:val="1F497D" w:themeColor="text2"/>
          <w:szCs w:val="22"/>
        </w:rPr>
        <w:t xml:space="preserve">4) </w:t>
      </w:r>
      <w:r w:rsidRPr="00591DE5">
        <w:rPr>
          <w:rFonts w:ascii="Arial" w:hAnsi="Arial" w:cs="Arial"/>
          <w:color w:val="1F497D" w:themeColor="text2"/>
          <w:szCs w:val="22"/>
        </w:rPr>
        <w:t>Prova di verifica</w:t>
      </w:r>
      <w:r w:rsidRPr="00064DBC">
        <w:rPr>
          <w:rFonts w:ascii="Arial" w:hAnsi="Arial" w:cs="Arial"/>
          <w:color w:val="1F497D" w:themeColor="text2"/>
          <w:szCs w:val="22"/>
        </w:rPr>
        <w:t>: t</w:t>
      </w:r>
      <w:r w:rsidRPr="00591DE5">
        <w:rPr>
          <w:rFonts w:ascii="Arial" w:hAnsi="Arial" w:cs="Arial"/>
          <w:color w:val="1F497D" w:themeColor="text2"/>
          <w:szCs w:val="22"/>
        </w:rPr>
        <w:t xml:space="preserve">ipologia </w:t>
      </w:r>
      <w:r w:rsidRPr="00064DBC">
        <w:rPr>
          <w:rFonts w:ascii="Arial" w:hAnsi="Arial" w:cs="Arial"/>
          <w:color w:val="1F497D" w:themeColor="text2"/>
          <w:szCs w:val="22"/>
        </w:rPr>
        <w:t>e struttura</w:t>
      </w:r>
    </w:p>
    <w:p w:rsidR="0051505B" w:rsidRPr="00064DBC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  <w:r w:rsidRPr="00591DE5">
        <w:rPr>
          <w:rFonts w:ascii="Arial" w:hAnsi="Arial" w:cs="Arial"/>
          <w:b/>
          <w:bCs/>
          <w:color w:val="1F497D" w:themeColor="text2"/>
          <w:szCs w:val="22"/>
        </w:rPr>
        <w:t xml:space="preserve">5) </w:t>
      </w:r>
      <w:r w:rsidRPr="00064DBC">
        <w:rPr>
          <w:rFonts w:ascii="Arial" w:hAnsi="Arial" w:cs="Arial"/>
          <w:bCs/>
          <w:color w:val="1F497D" w:themeColor="text2"/>
          <w:szCs w:val="22"/>
        </w:rPr>
        <w:t>Accorgimenti adottati per la somministrazione della prova</w:t>
      </w:r>
    </w:p>
    <w:p w:rsidR="0051505B" w:rsidRPr="00064DBC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color w:val="1F497D" w:themeColor="text2"/>
          <w:szCs w:val="22"/>
        </w:rPr>
      </w:pPr>
      <w:r w:rsidRPr="00591DE5">
        <w:rPr>
          <w:rFonts w:ascii="Arial" w:hAnsi="Arial" w:cs="Arial"/>
          <w:b/>
          <w:bCs/>
          <w:color w:val="1F497D" w:themeColor="text2"/>
          <w:szCs w:val="22"/>
        </w:rPr>
        <w:t>6)</w:t>
      </w:r>
      <w:r w:rsidRPr="00064DBC">
        <w:rPr>
          <w:rFonts w:ascii="Arial" w:hAnsi="Arial" w:cs="Arial"/>
          <w:b/>
          <w:bCs/>
          <w:color w:val="1F497D" w:themeColor="text2"/>
          <w:szCs w:val="22"/>
        </w:rPr>
        <w:t xml:space="preserve"> </w:t>
      </w:r>
      <w:r w:rsidRPr="00064DBC">
        <w:rPr>
          <w:rFonts w:ascii="Arial" w:hAnsi="Arial" w:cs="Arial"/>
          <w:color w:val="1F497D" w:themeColor="text2"/>
          <w:szCs w:val="22"/>
        </w:rPr>
        <w:t xml:space="preserve">Obiettivi cognitivi, classificati secondo la tassonomia di Anderson e </w:t>
      </w:r>
      <w:proofErr w:type="spellStart"/>
      <w:r w:rsidRPr="00064DBC">
        <w:rPr>
          <w:rFonts w:ascii="Arial" w:hAnsi="Arial" w:cs="Arial"/>
          <w:color w:val="1F497D" w:themeColor="text2"/>
          <w:szCs w:val="22"/>
        </w:rPr>
        <w:t>Krathwohl</w:t>
      </w:r>
      <w:proofErr w:type="spellEnd"/>
      <w:r w:rsidRPr="00064DBC">
        <w:rPr>
          <w:rFonts w:ascii="Arial" w:hAnsi="Arial" w:cs="Arial"/>
          <w:color w:val="1F497D" w:themeColor="text2"/>
          <w:szCs w:val="22"/>
        </w:rPr>
        <w:t xml:space="preserve">, </w:t>
      </w:r>
      <w:r w:rsidRPr="00591DE5">
        <w:rPr>
          <w:rFonts w:ascii="Arial" w:hAnsi="Arial" w:cs="Arial"/>
          <w:color w:val="1F497D" w:themeColor="text2"/>
          <w:szCs w:val="22"/>
        </w:rPr>
        <w:t xml:space="preserve">e </w:t>
      </w:r>
    </w:p>
    <w:p w:rsidR="0051505B" w:rsidRPr="00591DE5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color w:val="1F497D" w:themeColor="text2"/>
          <w:szCs w:val="22"/>
        </w:rPr>
      </w:pPr>
      <w:r w:rsidRPr="00064DBC">
        <w:rPr>
          <w:rFonts w:ascii="Arial" w:hAnsi="Arial" w:cs="Arial"/>
          <w:color w:val="1F497D" w:themeColor="text2"/>
          <w:szCs w:val="22"/>
        </w:rPr>
        <w:t xml:space="preserve">    indicatori/</w:t>
      </w:r>
      <w:r w:rsidRPr="00591DE5">
        <w:rPr>
          <w:rFonts w:ascii="Arial" w:hAnsi="Arial" w:cs="Arial"/>
          <w:color w:val="1F497D" w:themeColor="text2"/>
          <w:szCs w:val="22"/>
        </w:rPr>
        <w:t xml:space="preserve">descrittori di </w:t>
      </w:r>
      <w:r w:rsidRPr="00064DBC">
        <w:rPr>
          <w:rFonts w:ascii="Arial" w:hAnsi="Arial" w:cs="Arial"/>
          <w:color w:val="1F497D" w:themeColor="text2"/>
          <w:szCs w:val="22"/>
        </w:rPr>
        <w:t xml:space="preserve">avvenuto </w:t>
      </w:r>
      <w:r w:rsidRPr="00591DE5">
        <w:rPr>
          <w:rFonts w:ascii="Arial" w:hAnsi="Arial" w:cs="Arial"/>
          <w:color w:val="1F497D" w:themeColor="text2"/>
          <w:szCs w:val="22"/>
        </w:rPr>
        <w:t xml:space="preserve">raggiungimento in relazione agli </w:t>
      </w:r>
      <w:proofErr w:type="spellStart"/>
      <w:r w:rsidRPr="00591DE5">
        <w:rPr>
          <w:rFonts w:ascii="Arial" w:hAnsi="Arial" w:cs="Arial"/>
          <w:color w:val="1F497D" w:themeColor="text2"/>
          <w:szCs w:val="22"/>
        </w:rPr>
        <w:t>items</w:t>
      </w:r>
      <w:proofErr w:type="spellEnd"/>
      <w:r w:rsidRPr="00591DE5">
        <w:rPr>
          <w:rFonts w:ascii="Arial" w:hAnsi="Arial" w:cs="Arial"/>
          <w:color w:val="1F497D" w:themeColor="text2"/>
          <w:szCs w:val="22"/>
        </w:rPr>
        <w:t xml:space="preserve"> della prova  </w:t>
      </w:r>
    </w:p>
    <w:p w:rsidR="0051505B" w:rsidRPr="00591DE5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color w:val="1F497D" w:themeColor="text2"/>
          <w:szCs w:val="22"/>
        </w:rPr>
      </w:pPr>
      <w:r w:rsidRPr="00591DE5">
        <w:rPr>
          <w:rFonts w:ascii="Arial" w:hAnsi="Arial" w:cs="Arial"/>
          <w:b/>
          <w:bCs/>
          <w:color w:val="1F497D" w:themeColor="text2"/>
          <w:szCs w:val="22"/>
        </w:rPr>
        <w:t xml:space="preserve">7) </w:t>
      </w:r>
      <w:r w:rsidRPr="00591DE5">
        <w:rPr>
          <w:rFonts w:ascii="Arial" w:hAnsi="Arial" w:cs="Arial"/>
          <w:color w:val="1F497D" w:themeColor="text2"/>
          <w:szCs w:val="22"/>
        </w:rPr>
        <w:t xml:space="preserve">Criteri di valutazione e </w:t>
      </w:r>
      <w:r w:rsidRPr="00064DBC">
        <w:rPr>
          <w:rFonts w:ascii="Arial" w:hAnsi="Arial" w:cs="Arial"/>
          <w:color w:val="1F497D" w:themeColor="text2"/>
          <w:szCs w:val="22"/>
        </w:rPr>
        <w:t>griglia di assegnazione dei punteggi</w:t>
      </w:r>
    </w:p>
    <w:p w:rsidR="0051505B" w:rsidRPr="00591DE5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color w:val="1F497D" w:themeColor="text2"/>
          <w:szCs w:val="22"/>
        </w:rPr>
      </w:pPr>
      <w:r w:rsidRPr="00591DE5">
        <w:rPr>
          <w:rFonts w:ascii="Arial" w:hAnsi="Arial" w:cs="Arial"/>
          <w:b/>
          <w:bCs/>
          <w:color w:val="1F497D" w:themeColor="text2"/>
          <w:szCs w:val="22"/>
        </w:rPr>
        <w:t xml:space="preserve">8) </w:t>
      </w:r>
      <w:r w:rsidRPr="00064DBC">
        <w:rPr>
          <w:rFonts w:ascii="Arial" w:hAnsi="Arial" w:cs="Arial"/>
          <w:bCs/>
          <w:color w:val="1F497D" w:themeColor="text2"/>
          <w:szCs w:val="22"/>
        </w:rPr>
        <w:t>Tabella dei r</w:t>
      </w:r>
      <w:r w:rsidRPr="00591DE5">
        <w:rPr>
          <w:rFonts w:ascii="Arial" w:hAnsi="Arial" w:cs="Arial"/>
          <w:color w:val="1F497D" w:themeColor="text2"/>
          <w:szCs w:val="22"/>
        </w:rPr>
        <w:t>isultati de</w:t>
      </w:r>
      <w:r w:rsidRPr="00064DBC">
        <w:rPr>
          <w:rFonts w:ascii="Arial" w:hAnsi="Arial" w:cs="Arial"/>
          <w:color w:val="1F497D" w:themeColor="text2"/>
          <w:szCs w:val="22"/>
        </w:rPr>
        <w:t>gli allievi</w:t>
      </w:r>
    </w:p>
    <w:p w:rsidR="0051505B" w:rsidRPr="00064DBC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color w:val="1F497D" w:themeColor="text2"/>
          <w:szCs w:val="22"/>
        </w:rPr>
      </w:pPr>
      <w:r w:rsidRPr="00591DE5">
        <w:rPr>
          <w:rFonts w:ascii="Arial" w:hAnsi="Arial" w:cs="Arial"/>
          <w:b/>
          <w:bCs/>
          <w:color w:val="1F497D" w:themeColor="text2"/>
          <w:szCs w:val="22"/>
        </w:rPr>
        <w:t xml:space="preserve">9) </w:t>
      </w:r>
      <w:r w:rsidRPr="00064DBC">
        <w:rPr>
          <w:rFonts w:ascii="Arial" w:hAnsi="Arial" w:cs="Arial"/>
          <w:bCs/>
          <w:color w:val="1F497D" w:themeColor="text2"/>
          <w:szCs w:val="22"/>
        </w:rPr>
        <w:t>A</w:t>
      </w:r>
      <w:r w:rsidRPr="00591DE5">
        <w:rPr>
          <w:rFonts w:ascii="Arial" w:hAnsi="Arial" w:cs="Arial"/>
          <w:color w:val="1F497D" w:themeColor="text2"/>
          <w:szCs w:val="22"/>
        </w:rPr>
        <w:t xml:space="preserve">nalisi </w:t>
      </w:r>
      <w:r w:rsidRPr="00064DBC">
        <w:rPr>
          <w:rFonts w:ascii="Arial" w:hAnsi="Arial" w:cs="Arial"/>
          <w:color w:val="1F497D" w:themeColor="text2"/>
          <w:szCs w:val="22"/>
        </w:rPr>
        <w:t>dei dati e a</w:t>
      </w:r>
      <w:r w:rsidRPr="00591DE5">
        <w:rPr>
          <w:rFonts w:ascii="Arial" w:hAnsi="Arial" w:cs="Arial"/>
          <w:color w:val="1F497D" w:themeColor="text2"/>
          <w:szCs w:val="22"/>
        </w:rPr>
        <w:t xml:space="preserve">nalisi degli </w:t>
      </w:r>
      <w:proofErr w:type="spellStart"/>
      <w:r w:rsidRPr="00591DE5">
        <w:rPr>
          <w:rFonts w:ascii="Arial" w:hAnsi="Arial" w:cs="Arial"/>
          <w:color w:val="1F497D" w:themeColor="text2"/>
          <w:szCs w:val="22"/>
        </w:rPr>
        <w:t>items</w:t>
      </w:r>
      <w:proofErr w:type="spellEnd"/>
      <w:r w:rsidRPr="00591DE5">
        <w:rPr>
          <w:rFonts w:ascii="Arial" w:hAnsi="Arial" w:cs="Arial"/>
          <w:color w:val="1F497D" w:themeColor="text2"/>
          <w:szCs w:val="22"/>
        </w:rPr>
        <w:t xml:space="preserve"> </w:t>
      </w:r>
    </w:p>
    <w:p w:rsidR="0051505B" w:rsidRPr="00064DBC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  <w:r w:rsidRPr="00591DE5">
        <w:rPr>
          <w:rFonts w:ascii="Arial" w:hAnsi="Arial" w:cs="Arial"/>
          <w:b/>
          <w:bCs/>
          <w:color w:val="1F497D" w:themeColor="text2"/>
          <w:szCs w:val="22"/>
        </w:rPr>
        <w:t xml:space="preserve">10) </w:t>
      </w:r>
      <w:r w:rsidRPr="00591DE5">
        <w:rPr>
          <w:rFonts w:ascii="Arial" w:hAnsi="Arial" w:cs="Arial"/>
          <w:color w:val="1F497D" w:themeColor="text2"/>
          <w:szCs w:val="22"/>
        </w:rPr>
        <w:t>Indicazioni per il recupero</w:t>
      </w:r>
      <w:r w:rsidRPr="00064DBC">
        <w:rPr>
          <w:rFonts w:ascii="Arial" w:hAnsi="Arial" w:cs="Arial"/>
          <w:color w:val="1F497D" w:themeColor="text2"/>
          <w:szCs w:val="22"/>
        </w:rPr>
        <w:t xml:space="preserve"> degli allievi</w:t>
      </w:r>
    </w:p>
    <w:p w:rsidR="0051505B" w:rsidRPr="00591DE5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color w:val="1F497D" w:themeColor="text2"/>
          <w:szCs w:val="22"/>
        </w:rPr>
      </w:pPr>
      <w:r w:rsidRPr="00591DE5">
        <w:rPr>
          <w:rFonts w:ascii="Arial" w:hAnsi="Arial" w:cs="Arial"/>
          <w:b/>
          <w:bCs/>
          <w:color w:val="1F497D" w:themeColor="text2"/>
          <w:szCs w:val="22"/>
        </w:rPr>
        <w:t xml:space="preserve">11) </w:t>
      </w:r>
      <w:r w:rsidRPr="00064DBC">
        <w:rPr>
          <w:rFonts w:ascii="Arial" w:hAnsi="Arial" w:cs="Arial"/>
          <w:bCs/>
          <w:color w:val="1F497D" w:themeColor="text2"/>
          <w:szCs w:val="22"/>
        </w:rPr>
        <w:t xml:space="preserve">Paragrafo di </w:t>
      </w:r>
      <w:proofErr w:type="spellStart"/>
      <w:r w:rsidRPr="00064DBC">
        <w:rPr>
          <w:rFonts w:ascii="Arial" w:hAnsi="Arial" w:cs="Arial"/>
          <w:bCs/>
          <w:color w:val="1F497D" w:themeColor="text2"/>
          <w:szCs w:val="22"/>
        </w:rPr>
        <w:t>autoriflessione</w:t>
      </w:r>
      <w:proofErr w:type="spellEnd"/>
    </w:p>
    <w:p w:rsidR="0051505B" w:rsidRPr="00064DBC" w:rsidRDefault="0051505B" w:rsidP="0051505B">
      <w:pPr>
        <w:spacing w:line="408" w:lineRule="auto"/>
        <w:rPr>
          <w:rFonts w:ascii="Arial" w:hAnsi="Arial" w:cs="Arial"/>
          <w:color w:val="1F497D" w:themeColor="text2"/>
        </w:rPr>
      </w:pPr>
      <w:r w:rsidRPr="00064DBC">
        <w:rPr>
          <w:rFonts w:ascii="Arial" w:hAnsi="Arial" w:cs="Arial"/>
          <w:b/>
          <w:bCs/>
          <w:color w:val="1F497D" w:themeColor="text2"/>
          <w:szCs w:val="22"/>
        </w:rPr>
        <w:t xml:space="preserve">12) </w:t>
      </w:r>
      <w:r w:rsidR="006B794C" w:rsidRPr="006B794C">
        <w:rPr>
          <w:rFonts w:ascii="Arial" w:hAnsi="Arial" w:cs="Arial"/>
          <w:color w:val="1F497D" w:themeColor="text2"/>
          <w:szCs w:val="22"/>
        </w:rPr>
        <w:t>P</w:t>
      </w:r>
      <w:r w:rsidRPr="00064DBC">
        <w:rPr>
          <w:rFonts w:ascii="Arial" w:hAnsi="Arial" w:cs="Arial"/>
          <w:color w:val="1F497D" w:themeColor="text2"/>
          <w:szCs w:val="22"/>
        </w:rPr>
        <w:t>rogrammazione successiva</w:t>
      </w:r>
    </w:p>
    <w:p w:rsidR="0051505B" w:rsidRDefault="0051505B" w:rsidP="0051505B">
      <w:pPr>
        <w:rPr>
          <w:rFonts w:ascii="Arial" w:hAnsi="Arial" w:cs="Arial"/>
          <w:b/>
          <w:sz w:val="32"/>
          <w:szCs w:val="32"/>
        </w:rPr>
      </w:pPr>
    </w:p>
    <w:p w:rsidR="0051505B" w:rsidRDefault="0051505B" w:rsidP="0051505B">
      <w:pPr>
        <w:rPr>
          <w:rFonts w:ascii="Arial" w:hAnsi="Arial" w:cs="Arial"/>
          <w:b/>
          <w:sz w:val="32"/>
          <w:szCs w:val="32"/>
        </w:rPr>
      </w:pPr>
    </w:p>
    <w:p w:rsidR="0051505B" w:rsidRDefault="0051505B" w:rsidP="0051505B">
      <w:pPr>
        <w:rPr>
          <w:rFonts w:ascii="Arial" w:hAnsi="Arial" w:cs="Arial"/>
          <w:b/>
          <w:sz w:val="32"/>
          <w:szCs w:val="32"/>
        </w:rPr>
      </w:pPr>
    </w:p>
    <w:p w:rsidR="0051505B" w:rsidRDefault="0051505B" w:rsidP="0051505B">
      <w:pPr>
        <w:rPr>
          <w:rFonts w:ascii="Arial" w:hAnsi="Arial" w:cs="Arial"/>
          <w:b/>
          <w:sz w:val="32"/>
          <w:szCs w:val="32"/>
        </w:rPr>
      </w:pPr>
    </w:p>
    <w:p w:rsidR="0051505B" w:rsidRDefault="0051505B" w:rsidP="0051505B">
      <w:pPr>
        <w:rPr>
          <w:rFonts w:ascii="Arial" w:hAnsi="Arial" w:cs="Arial"/>
          <w:b/>
          <w:sz w:val="32"/>
          <w:szCs w:val="32"/>
        </w:rPr>
      </w:pPr>
    </w:p>
    <w:p w:rsidR="0051505B" w:rsidRDefault="0051505B" w:rsidP="0051505B">
      <w:pPr>
        <w:rPr>
          <w:rFonts w:ascii="Arial" w:hAnsi="Arial" w:cs="Arial"/>
          <w:b/>
          <w:sz w:val="32"/>
          <w:szCs w:val="32"/>
        </w:rPr>
      </w:pPr>
    </w:p>
    <w:p w:rsidR="0051505B" w:rsidRDefault="0051505B" w:rsidP="0051505B">
      <w:pPr>
        <w:rPr>
          <w:rFonts w:ascii="Arial" w:hAnsi="Arial" w:cs="Arial"/>
          <w:b/>
          <w:color w:val="1F497D" w:themeColor="text2"/>
          <w:sz w:val="32"/>
          <w:szCs w:val="32"/>
        </w:rPr>
      </w:pPr>
      <w:r w:rsidRPr="00591DE5">
        <w:rPr>
          <w:rFonts w:ascii="Tahoma" w:hAnsi="Tahoma" w:cs="Tahoma"/>
          <w:b/>
          <w:bCs/>
          <w:color w:val="1F497D" w:themeColor="text2"/>
          <w:sz w:val="28"/>
          <w:szCs w:val="28"/>
        </w:rPr>
        <w:t>1</w:t>
      </w:r>
      <w:r w:rsidRPr="00591DE5">
        <w:rPr>
          <w:rFonts w:ascii="Arial" w:hAnsi="Arial" w:cs="Arial"/>
          <w:b/>
          <w:bCs/>
          <w:color w:val="1F497D" w:themeColor="text2"/>
          <w:sz w:val="28"/>
          <w:szCs w:val="28"/>
        </w:rPr>
        <w:t>)</w:t>
      </w:r>
      <w:r w:rsidRPr="00591DE5">
        <w:rPr>
          <w:rFonts w:ascii="Arial" w:hAnsi="Arial" w:cs="Arial"/>
          <w:b/>
          <w:bCs/>
          <w:color w:val="1F497D" w:themeColor="text2"/>
          <w:szCs w:val="22"/>
        </w:rPr>
        <w:t xml:space="preserve"> </w:t>
      </w:r>
      <w:r w:rsidRPr="00591DE5">
        <w:rPr>
          <w:rFonts w:ascii="Arial" w:hAnsi="Arial" w:cs="Arial"/>
          <w:b/>
          <w:color w:val="1F497D" w:themeColor="text2"/>
          <w:sz w:val="32"/>
          <w:szCs w:val="32"/>
        </w:rPr>
        <w:t xml:space="preserve">Destinatari </w:t>
      </w:r>
      <w:r w:rsidRPr="00064DBC">
        <w:rPr>
          <w:rFonts w:ascii="Arial" w:hAnsi="Arial" w:cs="Arial"/>
          <w:b/>
          <w:color w:val="1F497D" w:themeColor="text2"/>
          <w:sz w:val="32"/>
          <w:szCs w:val="32"/>
        </w:rPr>
        <w:t>(livello e tipologia di allievi)</w:t>
      </w:r>
      <w:r w:rsidRPr="00064DBC">
        <w:rPr>
          <w:b/>
          <w:color w:val="1F497D" w:themeColor="text2"/>
          <w:sz w:val="32"/>
          <w:szCs w:val="32"/>
        </w:rPr>
        <w:t xml:space="preserve"> </w:t>
      </w:r>
      <w:r w:rsidRPr="00591DE5">
        <w:rPr>
          <w:rFonts w:ascii="Arial" w:hAnsi="Arial" w:cs="Arial"/>
          <w:b/>
          <w:color w:val="1F497D" w:themeColor="text2"/>
          <w:sz w:val="32"/>
          <w:szCs w:val="32"/>
        </w:rPr>
        <w:t>della prova</w:t>
      </w:r>
    </w:p>
    <w:p w:rsidR="0051505B" w:rsidRPr="00BC6CFB" w:rsidRDefault="0051505B" w:rsidP="0051505B">
      <w:pPr>
        <w:rPr>
          <w:rFonts w:ascii="Arial" w:hAnsi="Arial" w:cs="Arial"/>
          <w:b/>
          <w:color w:val="1F497D" w:themeColor="text2"/>
        </w:rPr>
      </w:pPr>
    </w:p>
    <w:p w:rsidR="0051505B" w:rsidRPr="00583202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44F71">
        <w:rPr>
          <w:rFonts w:ascii="Arial" w:hAnsi="Arial" w:cs="Arial"/>
          <w:color w:val="000000"/>
        </w:rPr>
        <w:t xml:space="preserve">La prova di verifica in esame è stata </w:t>
      </w:r>
      <w:r w:rsidRPr="00583202">
        <w:rPr>
          <w:rFonts w:ascii="Arial" w:hAnsi="Arial" w:cs="Arial"/>
          <w:color w:val="000000"/>
        </w:rPr>
        <w:t>da me somministrata</w:t>
      </w:r>
      <w:r w:rsidRPr="00044F71">
        <w:rPr>
          <w:rFonts w:ascii="Arial" w:hAnsi="Arial" w:cs="Arial"/>
          <w:color w:val="000000"/>
        </w:rPr>
        <w:t xml:space="preserve"> in una classe seconda </w:t>
      </w:r>
      <w:r w:rsidRPr="00583202">
        <w:rPr>
          <w:rFonts w:ascii="Arial" w:hAnsi="Arial" w:cs="Arial"/>
          <w:color w:val="000000"/>
        </w:rPr>
        <w:t>ragioneria, corso amministrazione, finanza e marketing,</w:t>
      </w:r>
      <w:r w:rsidRPr="00044F71">
        <w:rPr>
          <w:rFonts w:ascii="Arial" w:hAnsi="Arial" w:cs="Arial"/>
          <w:color w:val="000000"/>
        </w:rPr>
        <w:t xml:space="preserve"> </w:t>
      </w:r>
      <w:r w:rsidRPr="00583202">
        <w:rPr>
          <w:rFonts w:ascii="Arial" w:hAnsi="Arial" w:cs="Arial"/>
          <w:color w:val="000000"/>
        </w:rPr>
        <w:t>alla fine del</w:t>
      </w:r>
      <w:r w:rsidRPr="00044F71">
        <w:rPr>
          <w:rFonts w:ascii="Arial" w:hAnsi="Arial" w:cs="Arial"/>
          <w:color w:val="000000"/>
        </w:rPr>
        <w:t xml:space="preserve"> mese di gennaio </w:t>
      </w:r>
      <w:r w:rsidRPr="00583202">
        <w:rPr>
          <w:rFonts w:ascii="Arial" w:hAnsi="Arial" w:cs="Arial"/>
          <w:color w:val="000000"/>
        </w:rPr>
        <w:t xml:space="preserve">come ultima verifica del primo quadrimestre e </w:t>
      </w:r>
      <w:r w:rsidRPr="00044F71">
        <w:rPr>
          <w:rFonts w:ascii="Arial" w:hAnsi="Arial" w:cs="Arial"/>
          <w:color w:val="000000"/>
        </w:rPr>
        <w:t xml:space="preserve">al termine dell'unità didattica relativa allo studio dei sistemi lineari. </w:t>
      </w:r>
      <w:r w:rsidRPr="00583202">
        <w:rPr>
          <w:rFonts w:ascii="Arial" w:hAnsi="Arial" w:cs="Arial"/>
          <w:color w:val="000000"/>
        </w:rPr>
        <w:t xml:space="preserve">Si tratta della classe in cui insegno matematica dal 9 gennaio 2013, dopo la pausa per le vacanze di Natale. E' composta da </w:t>
      </w:r>
      <w:r w:rsidRPr="00044F71">
        <w:rPr>
          <w:rFonts w:ascii="Arial" w:hAnsi="Arial" w:cs="Arial"/>
          <w:color w:val="000000"/>
        </w:rPr>
        <w:t>2</w:t>
      </w:r>
      <w:r w:rsidRPr="00583202">
        <w:rPr>
          <w:rFonts w:ascii="Arial" w:hAnsi="Arial" w:cs="Arial"/>
          <w:color w:val="000000"/>
        </w:rPr>
        <w:t>6</w:t>
      </w:r>
      <w:r w:rsidRPr="00044F71">
        <w:rPr>
          <w:rFonts w:ascii="Arial" w:hAnsi="Arial" w:cs="Arial"/>
          <w:color w:val="000000"/>
        </w:rPr>
        <w:t xml:space="preserve"> studenti, 15 femmine e 1</w:t>
      </w:r>
      <w:r w:rsidRPr="00583202">
        <w:rPr>
          <w:rFonts w:ascii="Arial" w:hAnsi="Arial" w:cs="Arial"/>
          <w:color w:val="000000"/>
        </w:rPr>
        <w:t>1</w:t>
      </w:r>
      <w:r w:rsidRPr="00044F71">
        <w:rPr>
          <w:rFonts w:ascii="Arial" w:hAnsi="Arial" w:cs="Arial"/>
          <w:color w:val="000000"/>
        </w:rPr>
        <w:t xml:space="preserve"> maschi</w:t>
      </w:r>
      <w:r w:rsidRPr="00583202">
        <w:rPr>
          <w:rFonts w:ascii="Arial" w:hAnsi="Arial" w:cs="Arial"/>
          <w:color w:val="000000"/>
        </w:rPr>
        <w:t xml:space="preserve"> di cui due con sostegno scolastico </w:t>
      </w:r>
      <w:r w:rsidRPr="00044F71">
        <w:rPr>
          <w:rFonts w:ascii="Arial" w:hAnsi="Arial" w:cs="Arial"/>
          <w:color w:val="000000"/>
        </w:rPr>
        <w:t>.</w:t>
      </w:r>
      <w:r w:rsidRPr="00583202">
        <w:rPr>
          <w:rFonts w:ascii="Arial" w:hAnsi="Arial" w:cs="Arial"/>
          <w:color w:val="000000"/>
        </w:rPr>
        <w:t xml:space="preserve"> </w:t>
      </w:r>
    </w:p>
    <w:p w:rsidR="0051505B" w:rsidRPr="00583202" w:rsidRDefault="0051505B" w:rsidP="0051505B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  <w:color w:val="000000"/>
        </w:rPr>
      </w:pPr>
    </w:p>
    <w:p w:rsidR="0051505B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  <w:r w:rsidRPr="00591DE5">
        <w:rPr>
          <w:rFonts w:ascii="Arial" w:hAnsi="Arial" w:cs="Arial"/>
          <w:b/>
          <w:color w:val="1F497D" w:themeColor="text2"/>
          <w:sz w:val="32"/>
          <w:szCs w:val="32"/>
        </w:rPr>
        <w:t xml:space="preserve">2) </w:t>
      </w:r>
      <w:r w:rsidRPr="00583202">
        <w:rPr>
          <w:rFonts w:ascii="Arial" w:hAnsi="Arial" w:cs="Arial"/>
          <w:b/>
          <w:color w:val="1F497D" w:themeColor="text2"/>
          <w:sz w:val="32"/>
          <w:szCs w:val="32"/>
        </w:rPr>
        <w:t>Nodi concettuali</w:t>
      </w:r>
      <w:r w:rsidRPr="00591DE5">
        <w:rPr>
          <w:rFonts w:ascii="Arial" w:hAnsi="Arial" w:cs="Arial"/>
          <w:b/>
          <w:color w:val="1F497D" w:themeColor="text2"/>
          <w:sz w:val="32"/>
          <w:szCs w:val="32"/>
        </w:rPr>
        <w:t xml:space="preserve"> e prerequisiti </w:t>
      </w:r>
    </w:p>
    <w:p w:rsidR="0051505B" w:rsidRPr="00591DE5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 w:val="10"/>
          <w:szCs w:val="10"/>
        </w:rPr>
      </w:pPr>
    </w:p>
    <w:p w:rsidR="0051505B" w:rsidRPr="009147F2" w:rsidRDefault="0051505B" w:rsidP="0051505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9147F2">
        <w:rPr>
          <w:rFonts w:ascii="Arial" w:hAnsi="Arial" w:cs="Arial"/>
          <w:color w:val="000000"/>
        </w:rPr>
        <w:t xml:space="preserve">I </w:t>
      </w:r>
      <w:r w:rsidRPr="00583202">
        <w:rPr>
          <w:rFonts w:ascii="Arial" w:hAnsi="Arial" w:cs="Arial"/>
          <w:b/>
          <w:color w:val="000000"/>
        </w:rPr>
        <w:t>nodi concettuali</w:t>
      </w:r>
      <w:r w:rsidRPr="00583202">
        <w:rPr>
          <w:rFonts w:ascii="Arial" w:hAnsi="Arial" w:cs="Arial"/>
          <w:color w:val="000000"/>
        </w:rPr>
        <w:t xml:space="preserve"> </w:t>
      </w:r>
      <w:r w:rsidRPr="009147F2">
        <w:rPr>
          <w:rFonts w:ascii="Arial" w:hAnsi="Arial" w:cs="Arial"/>
          <w:color w:val="000000"/>
        </w:rPr>
        <w:t xml:space="preserve">trattati </w:t>
      </w:r>
      <w:r w:rsidRPr="00583202">
        <w:rPr>
          <w:rFonts w:ascii="Arial" w:hAnsi="Arial" w:cs="Arial"/>
          <w:color w:val="000000"/>
        </w:rPr>
        <w:t>nell'unità didattica sono</w:t>
      </w:r>
      <w:r w:rsidRPr="009147F2">
        <w:rPr>
          <w:rFonts w:ascii="Arial" w:hAnsi="Arial" w:cs="Arial"/>
          <w:color w:val="000000"/>
        </w:rPr>
        <w:t xml:space="preserve">: </w:t>
      </w:r>
    </w:p>
    <w:p w:rsidR="0051505B" w:rsidRPr="00583202" w:rsidRDefault="0051505B" w:rsidP="0051505B">
      <w:pPr>
        <w:numPr>
          <w:ilvl w:val="0"/>
          <w:numId w:val="1"/>
        </w:numPr>
        <w:autoSpaceDE w:val="0"/>
        <w:autoSpaceDN w:val="0"/>
        <w:adjustRightInd w:val="0"/>
        <w:spacing w:after="92" w:line="360" w:lineRule="auto"/>
        <w:ind w:left="340"/>
        <w:rPr>
          <w:rFonts w:ascii="Arial" w:hAnsi="Arial" w:cs="Arial"/>
          <w:color w:val="000000"/>
        </w:rPr>
      </w:pPr>
      <w:r w:rsidRPr="009147F2">
        <w:rPr>
          <w:rFonts w:ascii="Arial" w:hAnsi="Arial" w:cs="Arial"/>
          <w:color w:val="000000"/>
        </w:rPr>
        <w:t>equazion</w:t>
      </w:r>
      <w:r w:rsidRPr="00583202">
        <w:rPr>
          <w:rFonts w:ascii="Arial" w:hAnsi="Arial" w:cs="Arial"/>
          <w:color w:val="000000"/>
        </w:rPr>
        <w:t>i lineari</w:t>
      </w:r>
      <w:r w:rsidRPr="009147F2">
        <w:rPr>
          <w:rFonts w:ascii="Arial" w:hAnsi="Arial" w:cs="Arial"/>
          <w:color w:val="000000"/>
        </w:rPr>
        <w:t xml:space="preserve"> in due incognite; </w:t>
      </w:r>
    </w:p>
    <w:p w:rsidR="0051505B" w:rsidRPr="009147F2" w:rsidRDefault="0051505B" w:rsidP="0051505B">
      <w:pPr>
        <w:numPr>
          <w:ilvl w:val="0"/>
          <w:numId w:val="1"/>
        </w:numPr>
        <w:autoSpaceDE w:val="0"/>
        <w:autoSpaceDN w:val="0"/>
        <w:adjustRightInd w:val="0"/>
        <w:spacing w:after="92" w:line="360" w:lineRule="auto"/>
        <w:ind w:left="340"/>
        <w:rPr>
          <w:rFonts w:ascii="Arial" w:hAnsi="Arial" w:cs="Arial"/>
          <w:color w:val="000000"/>
        </w:rPr>
      </w:pPr>
      <w:r w:rsidRPr="009147F2">
        <w:rPr>
          <w:rFonts w:ascii="Arial" w:hAnsi="Arial" w:cs="Arial"/>
          <w:color w:val="000000"/>
        </w:rPr>
        <w:t xml:space="preserve">sistema di </w:t>
      </w:r>
      <w:r w:rsidRPr="00583202">
        <w:rPr>
          <w:rFonts w:ascii="Arial" w:hAnsi="Arial" w:cs="Arial"/>
          <w:color w:val="000000"/>
        </w:rPr>
        <w:t>d</w:t>
      </w:r>
      <w:r w:rsidRPr="009147F2">
        <w:rPr>
          <w:rFonts w:ascii="Arial" w:hAnsi="Arial" w:cs="Arial"/>
          <w:color w:val="000000"/>
        </w:rPr>
        <w:t xml:space="preserve">ue equazioni lineari in due incognite; </w:t>
      </w:r>
    </w:p>
    <w:p w:rsidR="0051505B" w:rsidRPr="009147F2" w:rsidRDefault="0051505B" w:rsidP="0051505B">
      <w:pPr>
        <w:numPr>
          <w:ilvl w:val="0"/>
          <w:numId w:val="1"/>
        </w:numPr>
        <w:autoSpaceDE w:val="0"/>
        <w:autoSpaceDN w:val="0"/>
        <w:adjustRightInd w:val="0"/>
        <w:spacing w:after="92" w:line="360" w:lineRule="auto"/>
        <w:ind w:left="340"/>
        <w:rPr>
          <w:rFonts w:ascii="Arial" w:hAnsi="Arial" w:cs="Arial"/>
          <w:color w:val="000000"/>
        </w:rPr>
      </w:pPr>
      <w:r w:rsidRPr="00583202">
        <w:rPr>
          <w:rFonts w:ascii="Arial" w:hAnsi="Arial" w:cs="Arial"/>
          <w:color w:val="000000"/>
        </w:rPr>
        <w:t xml:space="preserve">soluzioni di un sistema lineare </w:t>
      </w:r>
      <w:r w:rsidRPr="009147F2">
        <w:rPr>
          <w:rFonts w:ascii="Arial" w:hAnsi="Arial" w:cs="Arial"/>
          <w:color w:val="000000"/>
        </w:rPr>
        <w:t xml:space="preserve">in due incognite; </w:t>
      </w:r>
    </w:p>
    <w:p w:rsidR="0051505B" w:rsidRPr="00583202" w:rsidRDefault="0051505B" w:rsidP="0051505B">
      <w:pPr>
        <w:numPr>
          <w:ilvl w:val="0"/>
          <w:numId w:val="1"/>
        </w:numPr>
        <w:autoSpaceDE w:val="0"/>
        <w:autoSpaceDN w:val="0"/>
        <w:adjustRightInd w:val="0"/>
        <w:spacing w:after="92" w:line="360" w:lineRule="auto"/>
        <w:ind w:left="340"/>
        <w:rPr>
          <w:rFonts w:ascii="Arial" w:hAnsi="Arial" w:cs="Arial"/>
          <w:color w:val="000000"/>
        </w:rPr>
      </w:pPr>
      <w:r w:rsidRPr="00583202">
        <w:rPr>
          <w:rFonts w:ascii="Arial" w:hAnsi="Arial" w:cs="Arial"/>
          <w:color w:val="000000"/>
        </w:rPr>
        <w:t>principi di equivalenza dei sistemi lineari;</w:t>
      </w:r>
    </w:p>
    <w:p w:rsidR="0051505B" w:rsidRPr="009147F2" w:rsidRDefault="0051505B" w:rsidP="0051505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40"/>
        <w:rPr>
          <w:rFonts w:ascii="Arial" w:hAnsi="Arial" w:cs="Arial"/>
          <w:color w:val="000000"/>
        </w:rPr>
      </w:pPr>
      <w:r w:rsidRPr="009147F2">
        <w:rPr>
          <w:rFonts w:ascii="Arial" w:hAnsi="Arial" w:cs="Arial"/>
          <w:color w:val="000000"/>
        </w:rPr>
        <w:t xml:space="preserve">tecniche risolutive dei sistemi lineari: </w:t>
      </w:r>
    </w:p>
    <w:p w:rsidR="0051505B" w:rsidRPr="009147F2" w:rsidRDefault="0051505B" w:rsidP="0051505B">
      <w:pPr>
        <w:autoSpaceDE w:val="0"/>
        <w:autoSpaceDN w:val="0"/>
        <w:adjustRightInd w:val="0"/>
        <w:spacing w:line="360" w:lineRule="auto"/>
        <w:ind w:left="700" w:firstLine="700"/>
        <w:jc w:val="both"/>
        <w:rPr>
          <w:rFonts w:ascii="Arial" w:hAnsi="Arial" w:cs="Arial"/>
          <w:color w:val="000000"/>
        </w:rPr>
      </w:pPr>
      <w:r w:rsidRPr="009147F2">
        <w:rPr>
          <w:rFonts w:ascii="Arial" w:hAnsi="Arial" w:cs="Arial"/>
          <w:color w:val="000000"/>
        </w:rPr>
        <w:t xml:space="preserve">- metodo di sostituzione </w:t>
      </w:r>
    </w:p>
    <w:p w:rsidR="0051505B" w:rsidRPr="009147F2" w:rsidRDefault="0051505B" w:rsidP="0051505B">
      <w:pPr>
        <w:autoSpaceDE w:val="0"/>
        <w:autoSpaceDN w:val="0"/>
        <w:adjustRightInd w:val="0"/>
        <w:spacing w:line="360" w:lineRule="auto"/>
        <w:ind w:left="700" w:firstLine="700"/>
        <w:jc w:val="both"/>
        <w:rPr>
          <w:rFonts w:ascii="Arial" w:hAnsi="Arial" w:cs="Arial"/>
          <w:color w:val="000000"/>
        </w:rPr>
      </w:pPr>
      <w:r w:rsidRPr="009147F2">
        <w:rPr>
          <w:rFonts w:ascii="Arial" w:hAnsi="Arial" w:cs="Arial"/>
          <w:color w:val="000000"/>
        </w:rPr>
        <w:t xml:space="preserve">- metodo del confronto </w:t>
      </w:r>
    </w:p>
    <w:p w:rsidR="0051505B" w:rsidRPr="009147F2" w:rsidRDefault="0051505B" w:rsidP="0051505B">
      <w:pPr>
        <w:autoSpaceDE w:val="0"/>
        <w:autoSpaceDN w:val="0"/>
        <w:adjustRightInd w:val="0"/>
        <w:spacing w:line="360" w:lineRule="auto"/>
        <w:ind w:left="700" w:firstLine="700"/>
        <w:jc w:val="both"/>
        <w:rPr>
          <w:rFonts w:ascii="Arial" w:hAnsi="Arial" w:cs="Arial"/>
          <w:color w:val="000000"/>
        </w:rPr>
      </w:pPr>
      <w:r w:rsidRPr="009147F2">
        <w:rPr>
          <w:rFonts w:ascii="Arial" w:hAnsi="Arial" w:cs="Arial"/>
          <w:color w:val="000000"/>
        </w:rPr>
        <w:t xml:space="preserve">- metodo di addizione o di riduzione </w:t>
      </w:r>
    </w:p>
    <w:p w:rsidR="0051505B" w:rsidRPr="009147F2" w:rsidRDefault="0051505B" w:rsidP="0051505B">
      <w:pPr>
        <w:autoSpaceDE w:val="0"/>
        <w:autoSpaceDN w:val="0"/>
        <w:adjustRightInd w:val="0"/>
        <w:spacing w:line="360" w:lineRule="auto"/>
        <w:ind w:left="700" w:firstLine="700"/>
        <w:jc w:val="both"/>
        <w:rPr>
          <w:rFonts w:ascii="Arial" w:hAnsi="Arial" w:cs="Arial"/>
          <w:color w:val="000000"/>
        </w:rPr>
      </w:pPr>
      <w:r w:rsidRPr="009147F2">
        <w:rPr>
          <w:rFonts w:ascii="Arial" w:hAnsi="Arial" w:cs="Arial"/>
          <w:color w:val="000000"/>
        </w:rPr>
        <w:t xml:space="preserve">- metodo di </w:t>
      </w:r>
      <w:proofErr w:type="spellStart"/>
      <w:r w:rsidRPr="009147F2">
        <w:rPr>
          <w:rFonts w:ascii="Arial" w:hAnsi="Arial" w:cs="Arial"/>
          <w:color w:val="000000"/>
        </w:rPr>
        <w:t>Cramer</w:t>
      </w:r>
      <w:proofErr w:type="spellEnd"/>
      <w:r w:rsidRPr="009147F2">
        <w:rPr>
          <w:rFonts w:ascii="Arial" w:hAnsi="Arial" w:cs="Arial"/>
          <w:color w:val="000000"/>
        </w:rPr>
        <w:t xml:space="preserve">. </w:t>
      </w:r>
    </w:p>
    <w:p w:rsidR="0051505B" w:rsidRPr="00583202" w:rsidRDefault="0051505B" w:rsidP="0051505B">
      <w:pPr>
        <w:numPr>
          <w:ilvl w:val="0"/>
          <w:numId w:val="1"/>
        </w:numPr>
        <w:autoSpaceDE w:val="0"/>
        <w:autoSpaceDN w:val="0"/>
        <w:adjustRightInd w:val="0"/>
        <w:spacing w:after="92" w:line="360" w:lineRule="auto"/>
        <w:ind w:left="340"/>
        <w:rPr>
          <w:rFonts w:ascii="Arial" w:hAnsi="Arial" w:cs="Arial"/>
          <w:color w:val="000000"/>
        </w:rPr>
      </w:pPr>
      <w:r w:rsidRPr="00583202">
        <w:rPr>
          <w:rFonts w:ascii="Arial" w:hAnsi="Arial" w:cs="Arial"/>
          <w:color w:val="000000"/>
        </w:rPr>
        <w:t xml:space="preserve">discussione della risoluzione di un sistema: </w:t>
      </w:r>
      <w:r w:rsidRPr="009147F2">
        <w:rPr>
          <w:rFonts w:ascii="Arial" w:hAnsi="Arial" w:cs="Arial"/>
          <w:color w:val="000000"/>
        </w:rPr>
        <w:t xml:space="preserve">determinato, indeterminato, impossibile; </w:t>
      </w:r>
    </w:p>
    <w:p w:rsidR="0051505B" w:rsidRPr="00583202" w:rsidRDefault="0051505B" w:rsidP="0051505B">
      <w:pPr>
        <w:numPr>
          <w:ilvl w:val="0"/>
          <w:numId w:val="1"/>
        </w:numPr>
        <w:autoSpaceDE w:val="0"/>
        <w:autoSpaceDN w:val="0"/>
        <w:adjustRightInd w:val="0"/>
        <w:spacing w:after="92" w:line="360" w:lineRule="auto"/>
        <w:ind w:left="340"/>
        <w:rPr>
          <w:rFonts w:ascii="Arial" w:hAnsi="Arial" w:cs="Arial"/>
          <w:color w:val="000000"/>
        </w:rPr>
      </w:pPr>
      <w:r w:rsidRPr="00583202">
        <w:rPr>
          <w:rFonts w:ascii="Arial" w:hAnsi="Arial" w:cs="Arial"/>
          <w:color w:val="000000"/>
        </w:rPr>
        <w:t>sistemi lineari di tre equazioni in tre incognite;</w:t>
      </w:r>
    </w:p>
    <w:p w:rsidR="0051505B" w:rsidRPr="00583202" w:rsidRDefault="0051505B" w:rsidP="0051505B">
      <w:pPr>
        <w:numPr>
          <w:ilvl w:val="0"/>
          <w:numId w:val="1"/>
        </w:numPr>
        <w:autoSpaceDE w:val="0"/>
        <w:autoSpaceDN w:val="0"/>
        <w:adjustRightInd w:val="0"/>
        <w:spacing w:after="92" w:line="360" w:lineRule="auto"/>
        <w:ind w:left="340"/>
        <w:rPr>
          <w:rFonts w:ascii="Arial" w:hAnsi="Arial" w:cs="Arial"/>
          <w:color w:val="000000"/>
        </w:rPr>
      </w:pPr>
      <w:r w:rsidRPr="00583202">
        <w:rPr>
          <w:rFonts w:ascii="Arial" w:hAnsi="Arial" w:cs="Arial"/>
          <w:color w:val="000000"/>
        </w:rPr>
        <w:t>rappresentazione grafica di un sistema di due equazioni in due incognite;</w:t>
      </w:r>
    </w:p>
    <w:p w:rsidR="0051505B" w:rsidRPr="00583202" w:rsidRDefault="0051505B" w:rsidP="0051505B">
      <w:pPr>
        <w:numPr>
          <w:ilvl w:val="0"/>
          <w:numId w:val="1"/>
        </w:numPr>
        <w:autoSpaceDE w:val="0"/>
        <w:autoSpaceDN w:val="0"/>
        <w:adjustRightInd w:val="0"/>
        <w:spacing w:after="92" w:line="360" w:lineRule="auto"/>
        <w:ind w:left="340"/>
        <w:rPr>
          <w:rFonts w:ascii="Arial" w:hAnsi="Arial" w:cs="Arial"/>
          <w:color w:val="000000"/>
        </w:rPr>
      </w:pPr>
      <w:r w:rsidRPr="00583202">
        <w:rPr>
          <w:rFonts w:ascii="Arial" w:hAnsi="Arial" w:cs="Arial"/>
          <w:color w:val="000000"/>
        </w:rPr>
        <w:t>sistemi e problemi.</w:t>
      </w:r>
    </w:p>
    <w:p w:rsidR="0051505B" w:rsidRPr="009147F2" w:rsidRDefault="0051505B" w:rsidP="0051505B">
      <w:pPr>
        <w:autoSpaceDE w:val="0"/>
        <w:autoSpaceDN w:val="0"/>
        <w:adjustRightInd w:val="0"/>
        <w:spacing w:after="92" w:line="360" w:lineRule="auto"/>
        <w:ind w:left="340"/>
        <w:rPr>
          <w:rFonts w:ascii="Arial" w:hAnsi="Arial" w:cs="Arial"/>
          <w:color w:val="000000"/>
          <w:sz w:val="6"/>
          <w:szCs w:val="6"/>
        </w:rPr>
      </w:pPr>
    </w:p>
    <w:p w:rsidR="0051505B" w:rsidRPr="009147F2" w:rsidRDefault="0051505B" w:rsidP="0051505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9147F2">
        <w:rPr>
          <w:rFonts w:ascii="Arial" w:hAnsi="Arial" w:cs="Arial"/>
          <w:color w:val="000000"/>
        </w:rPr>
        <w:t xml:space="preserve">I </w:t>
      </w:r>
      <w:r w:rsidRPr="009147F2">
        <w:rPr>
          <w:rFonts w:ascii="Arial" w:hAnsi="Arial" w:cs="Arial"/>
          <w:b/>
          <w:color w:val="000000"/>
        </w:rPr>
        <w:t>prerequisiti</w:t>
      </w:r>
      <w:r w:rsidRPr="009147F2">
        <w:rPr>
          <w:rFonts w:ascii="Arial" w:hAnsi="Arial" w:cs="Arial"/>
          <w:color w:val="000000"/>
        </w:rPr>
        <w:t xml:space="preserve"> necessari </w:t>
      </w:r>
      <w:r w:rsidRPr="00583202">
        <w:rPr>
          <w:rFonts w:ascii="Arial" w:hAnsi="Arial" w:cs="Arial"/>
          <w:color w:val="000000"/>
        </w:rPr>
        <w:t xml:space="preserve">per affrontare i nodi concettuali dell'unità didattica </w:t>
      </w:r>
      <w:r w:rsidRPr="009147F2">
        <w:rPr>
          <w:rFonts w:ascii="Arial" w:hAnsi="Arial" w:cs="Arial"/>
          <w:color w:val="000000"/>
        </w:rPr>
        <w:t xml:space="preserve">sono: </w:t>
      </w:r>
    </w:p>
    <w:p w:rsidR="0051505B" w:rsidRPr="00583202" w:rsidRDefault="0051505B" w:rsidP="0051505B">
      <w:pPr>
        <w:numPr>
          <w:ilvl w:val="0"/>
          <w:numId w:val="2"/>
        </w:numPr>
        <w:autoSpaceDE w:val="0"/>
        <w:autoSpaceDN w:val="0"/>
        <w:adjustRightInd w:val="0"/>
        <w:spacing w:after="94" w:line="360" w:lineRule="auto"/>
        <w:rPr>
          <w:rFonts w:ascii="Arial" w:hAnsi="Arial" w:cs="Arial"/>
          <w:color w:val="000000"/>
        </w:rPr>
      </w:pPr>
      <w:r w:rsidRPr="009147F2">
        <w:rPr>
          <w:rFonts w:ascii="Arial" w:hAnsi="Arial" w:cs="Arial"/>
          <w:color w:val="000000"/>
        </w:rPr>
        <w:t xml:space="preserve">equazioni lineari; </w:t>
      </w:r>
    </w:p>
    <w:p w:rsidR="0051505B" w:rsidRPr="009147F2" w:rsidRDefault="0051505B" w:rsidP="0051505B">
      <w:pPr>
        <w:numPr>
          <w:ilvl w:val="0"/>
          <w:numId w:val="2"/>
        </w:numPr>
        <w:autoSpaceDE w:val="0"/>
        <w:autoSpaceDN w:val="0"/>
        <w:adjustRightInd w:val="0"/>
        <w:spacing w:after="94" w:line="360" w:lineRule="auto"/>
        <w:rPr>
          <w:rFonts w:ascii="Arial" w:hAnsi="Arial" w:cs="Arial"/>
          <w:color w:val="000000"/>
        </w:rPr>
      </w:pPr>
      <w:r w:rsidRPr="009147F2">
        <w:rPr>
          <w:rFonts w:ascii="Arial" w:hAnsi="Arial" w:cs="Arial"/>
          <w:color w:val="000000"/>
        </w:rPr>
        <w:t xml:space="preserve">matrice quadrata del secondo ordine; </w:t>
      </w:r>
    </w:p>
    <w:p w:rsidR="0051505B" w:rsidRPr="00583202" w:rsidRDefault="0051505B" w:rsidP="0051505B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9147F2">
        <w:rPr>
          <w:rFonts w:ascii="Arial" w:hAnsi="Arial" w:cs="Arial"/>
          <w:color w:val="000000"/>
        </w:rPr>
        <w:t>determinante di una matri</w:t>
      </w:r>
      <w:r w:rsidRPr="00583202">
        <w:rPr>
          <w:rFonts w:ascii="Arial" w:hAnsi="Arial" w:cs="Arial"/>
          <w:color w:val="000000"/>
        </w:rPr>
        <w:t>ce quadrata del secondo ordine;</w:t>
      </w:r>
    </w:p>
    <w:p w:rsidR="0051505B" w:rsidRPr="00583202" w:rsidRDefault="0051505B" w:rsidP="0051505B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583202">
        <w:rPr>
          <w:rFonts w:ascii="Arial" w:hAnsi="Arial" w:cs="Arial"/>
          <w:color w:val="000000"/>
        </w:rPr>
        <w:t>il piano cartesiano</w:t>
      </w:r>
    </w:p>
    <w:p w:rsidR="0051505B" w:rsidRPr="00583202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</w:p>
    <w:p w:rsidR="0051505B" w:rsidRDefault="0051505B" w:rsidP="0051505B">
      <w:pPr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sz w:val="22"/>
          <w:szCs w:val="22"/>
        </w:rPr>
      </w:pPr>
    </w:p>
    <w:p w:rsidR="0051505B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  <w:r w:rsidRPr="00591DE5">
        <w:rPr>
          <w:rFonts w:ascii="Arial" w:hAnsi="Arial" w:cs="Arial"/>
          <w:b/>
          <w:color w:val="1F497D" w:themeColor="text2"/>
          <w:sz w:val="32"/>
          <w:szCs w:val="32"/>
        </w:rPr>
        <w:t>3) Obiettivi generali</w:t>
      </w:r>
      <w:r w:rsidRPr="00583202">
        <w:rPr>
          <w:rFonts w:ascii="Arial" w:hAnsi="Arial" w:cs="Arial"/>
          <w:b/>
          <w:color w:val="1F497D" w:themeColor="text2"/>
          <w:sz w:val="32"/>
          <w:szCs w:val="32"/>
        </w:rPr>
        <w:t xml:space="preserve"> di apprendimento </w:t>
      </w:r>
    </w:p>
    <w:p w:rsidR="0051505B" w:rsidRDefault="0051505B" w:rsidP="0051505B">
      <w:pPr>
        <w:pStyle w:val="Default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Pr="00BC6CFB">
        <w:rPr>
          <w:rFonts w:ascii="Arial" w:hAnsi="Arial" w:cs="Arial"/>
        </w:rPr>
        <w:t>li obiettivi generali dell’unità didattica</w:t>
      </w:r>
      <w:r>
        <w:rPr>
          <w:rFonts w:ascii="Arial" w:hAnsi="Arial" w:cs="Arial"/>
        </w:rPr>
        <w:t>,</w:t>
      </w:r>
      <w:r w:rsidRPr="00BC6CFB">
        <w:rPr>
          <w:rFonts w:ascii="Arial" w:hAnsi="Arial" w:cs="Arial"/>
        </w:rPr>
        <w:t xml:space="preserve"> suddivi</w:t>
      </w:r>
      <w:r>
        <w:rPr>
          <w:rFonts w:ascii="Arial" w:hAnsi="Arial" w:cs="Arial"/>
        </w:rPr>
        <w:t>s</w:t>
      </w:r>
      <w:r w:rsidRPr="00BC6CFB">
        <w:rPr>
          <w:rFonts w:ascii="Arial" w:hAnsi="Arial" w:cs="Arial"/>
        </w:rPr>
        <w:t xml:space="preserve">i tra </w:t>
      </w:r>
      <w:r w:rsidRPr="00BC6CFB">
        <w:rPr>
          <w:rFonts w:ascii="Arial" w:hAnsi="Arial" w:cs="Arial"/>
          <w:u w:val="single"/>
        </w:rPr>
        <w:t xml:space="preserve">obiettivi specifici </w:t>
      </w:r>
      <w:r w:rsidRPr="00BC6CFB">
        <w:rPr>
          <w:rFonts w:ascii="Arial" w:hAnsi="Arial" w:cs="Arial"/>
        </w:rPr>
        <w:t xml:space="preserve">(relativi alla disciplina) e </w:t>
      </w:r>
      <w:r w:rsidRPr="00BC6CFB">
        <w:rPr>
          <w:rFonts w:ascii="Arial" w:hAnsi="Arial" w:cs="Arial"/>
          <w:u w:val="single"/>
        </w:rPr>
        <w:t xml:space="preserve">obiettivi trasversali </w:t>
      </w:r>
      <w:r w:rsidRPr="00BC6CFB">
        <w:rPr>
          <w:rFonts w:ascii="Arial" w:hAnsi="Arial" w:cs="Arial"/>
        </w:rPr>
        <w:t>(interdisciplinari)</w:t>
      </w:r>
      <w:r>
        <w:rPr>
          <w:rFonts w:ascii="Arial" w:hAnsi="Arial" w:cs="Arial"/>
        </w:rPr>
        <w:t>, sono:</w:t>
      </w:r>
      <w:r w:rsidRPr="00BC6CFB">
        <w:rPr>
          <w:rFonts w:ascii="Arial" w:hAnsi="Arial" w:cs="Arial"/>
        </w:rPr>
        <w:t xml:space="preserve"> </w:t>
      </w:r>
    </w:p>
    <w:p w:rsidR="0051505B" w:rsidRPr="00C70139" w:rsidRDefault="0051505B" w:rsidP="0051505B">
      <w:pPr>
        <w:pStyle w:val="Default"/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51505B" w:rsidRPr="00BC6CFB" w:rsidRDefault="0051505B" w:rsidP="0051505B">
      <w:pPr>
        <w:pStyle w:val="Default"/>
        <w:spacing w:line="360" w:lineRule="auto"/>
        <w:jc w:val="both"/>
        <w:rPr>
          <w:rFonts w:ascii="Arial" w:hAnsi="Arial" w:cs="Arial"/>
        </w:rPr>
      </w:pPr>
      <w:r w:rsidRPr="00BC6CFB">
        <w:rPr>
          <w:rFonts w:ascii="Arial" w:hAnsi="Arial" w:cs="Arial"/>
          <w:b/>
          <w:bCs/>
        </w:rPr>
        <w:t xml:space="preserve">Obiettivi specifici: </w:t>
      </w:r>
    </w:p>
    <w:p w:rsidR="0051505B" w:rsidRPr="00BC6CFB" w:rsidRDefault="0051505B" w:rsidP="0051505B">
      <w:pPr>
        <w:pStyle w:val="Default"/>
        <w:numPr>
          <w:ilvl w:val="0"/>
          <w:numId w:val="3"/>
        </w:numPr>
        <w:spacing w:after="94" w:line="360" w:lineRule="auto"/>
        <w:ind w:left="340"/>
        <w:rPr>
          <w:rFonts w:ascii="Arial" w:hAnsi="Arial" w:cs="Arial"/>
        </w:rPr>
      </w:pPr>
      <w:r w:rsidRPr="00BC6CFB">
        <w:rPr>
          <w:rFonts w:ascii="Arial" w:hAnsi="Arial" w:cs="Arial"/>
        </w:rPr>
        <w:t>a</w:t>
      </w:r>
      <w:r>
        <w:rPr>
          <w:rFonts w:ascii="Arial" w:hAnsi="Arial" w:cs="Arial"/>
        </w:rPr>
        <w:t>ver</w:t>
      </w:r>
      <w:r w:rsidRPr="00BC6CFB">
        <w:rPr>
          <w:rFonts w:ascii="Arial" w:hAnsi="Arial" w:cs="Arial"/>
        </w:rPr>
        <w:t xml:space="preserve">e il concetto di equazione algebrica lineare in due incognite; </w:t>
      </w:r>
    </w:p>
    <w:p w:rsidR="0051505B" w:rsidRDefault="0051505B" w:rsidP="0051505B">
      <w:pPr>
        <w:pStyle w:val="Default"/>
        <w:numPr>
          <w:ilvl w:val="0"/>
          <w:numId w:val="3"/>
        </w:numPr>
        <w:spacing w:after="94" w:line="360" w:lineRule="auto"/>
        <w:ind w:left="340"/>
        <w:rPr>
          <w:rFonts w:ascii="Arial" w:hAnsi="Arial" w:cs="Arial"/>
        </w:rPr>
      </w:pPr>
      <w:r w:rsidRPr="00BC6CFB">
        <w:rPr>
          <w:rFonts w:ascii="Arial" w:hAnsi="Arial" w:cs="Arial"/>
        </w:rPr>
        <w:t>a</w:t>
      </w:r>
      <w:r>
        <w:rPr>
          <w:rFonts w:ascii="Arial" w:hAnsi="Arial" w:cs="Arial"/>
        </w:rPr>
        <w:t>ve</w:t>
      </w:r>
      <w:r w:rsidRPr="00BC6CFB">
        <w:rPr>
          <w:rFonts w:ascii="Arial" w:hAnsi="Arial" w:cs="Arial"/>
        </w:rPr>
        <w:t xml:space="preserve">re il concetto di sistema di </w:t>
      </w:r>
      <w:r>
        <w:rPr>
          <w:rFonts w:ascii="Arial" w:hAnsi="Arial" w:cs="Arial"/>
        </w:rPr>
        <w:t xml:space="preserve">due o più </w:t>
      </w:r>
      <w:r w:rsidRPr="00BC6CFB">
        <w:rPr>
          <w:rFonts w:ascii="Arial" w:hAnsi="Arial" w:cs="Arial"/>
        </w:rPr>
        <w:t xml:space="preserve">equazioni lineari in </w:t>
      </w:r>
      <w:r>
        <w:rPr>
          <w:rFonts w:ascii="Arial" w:hAnsi="Arial" w:cs="Arial"/>
        </w:rPr>
        <w:t>due o altrettante</w:t>
      </w:r>
    </w:p>
    <w:p w:rsidR="0051505B" w:rsidRPr="00BC6CFB" w:rsidRDefault="0051505B" w:rsidP="0051505B">
      <w:pPr>
        <w:pStyle w:val="Default"/>
        <w:spacing w:after="94" w:line="360" w:lineRule="auto"/>
        <w:ind w:left="34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BC6CFB">
        <w:rPr>
          <w:rFonts w:ascii="Arial" w:hAnsi="Arial" w:cs="Arial"/>
        </w:rPr>
        <w:t xml:space="preserve">incognite; </w:t>
      </w:r>
    </w:p>
    <w:p w:rsidR="0051505B" w:rsidRDefault="0051505B" w:rsidP="0051505B">
      <w:pPr>
        <w:pStyle w:val="Default"/>
        <w:numPr>
          <w:ilvl w:val="0"/>
          <w:numId w:val="3"/>
        </w:numPr>
        <w:spacing w:after="94" w:line="360" w:lineRule="auto"/>
        <w:ind w:left="340"/>
        <w:rPr>
          <w:rFonts w:ascii="Arial" w:hAnsi="Arial" w:cs="Arial"/>
        </w:rPr>
      </w:pPr>
      <w:r w:rsidRPr="00BC6CFB">
        <w:rPr>
          <w:rFonts w:ascii="Arial" w:hAnsi="Arial" w:cs="Arial"/>
        </w:rPr>
        <w:t>a</w:t>
      </w:r>
      <w:r>
        <w:rPr>
          <w:rFonts w:ascii="Arial" w:hAnsi="Arial" w:cs="Arial"/>
        </w:rPr>
        <w:t>ve</w:t>
      </w:r>
      <w:r w:rsidRPr="00BC6CFB">
        <w:rPr>
          <w:rFonts w:ascii="Arial" w:hAnsi="Arial" w:cs="Arial"/>
        </w:rPr>
        <w:t xml:space="preserve">re il concetto di soluzione di un sistema; </w:t>
      </w:r>
    </w:p>
    <w:p w:rsidR="0051505B" w:rsidRDefault="0051505B" w:rsidP="0051505B">
      <w:pPr>
        <w:pStyle w:val="Default"/>
        <w:numPr>
          <w:ilvl w:val="0"/>
          <w:numId w:val="3"/>
        </w:numPr>
        <w:spacing w:after="94" w:line="360" w:lineRule="auto"/>
        <w:ind w:left="340"/>
        <w:rPr>
          <w:rFonts w:ascii="Arial" w:hAnsi="Arial" w:cs="Arial"/>
        </w:rPr>
      </w:pPr>
      <w:r>
        <w:rPr>
          <w:rFonts w:ascii="Arial" w:hAnsi="Arial" w:cs="Arial"/>
        </w:rPr>
        <w:t xml:space="preserve">saper valutare, senza risolverlo, se un sistema è </w:t>
      </w:r>
      <w:r w:rsidRPr="009147F2">
        <w:rPr>
          <w:rFonts w:ascii="Arial" w:hAnsi="Arial" w:cs="Arial"/>
        </w:rPr>
        <w:t xml:space="preserve">determinato, indeterminato, </w:t>
      </w:r>
      <w:r>
        <w:rPr>
          <w:rFonts w:ascii="Arial" w:hAnsi="Arial" w:cs="Arial"/>
        </w:rPr>
        <w:t xml:space="preserve"> </w:t>
      </w:r>
    </w:p>
    <w:p w:rsidR="0051505B" w:rsidRPr="00BC6CFB" w:rsidRDefault="0051505B" w:rsidP="0051505B">
      <w:pPr>
        <w:pStyle w:val="Default"/>
        <w:spacing w:after="94" w:line="360" w:lineRule="auto"/>
        <w:ind w:left="34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9147F2">
        <w:rPr>
          <w:rFonts w:ascii="Arial" w:hAnsi="Arial" w:cs="Arial"/>
        </w:rPr>
        <w:t>impossibile;</w:t>
      </w:r>
    </w:p>
    <w:p w:rsidR="0051505B" w:rsidRPr="00BC6CFB" w:rsidRDefault="0051505B" w:rsidP="0051505B">
      <w:pPr>
        <w:pStyle w:val="Default"/>
        <w:numPr>
          <w:ilvl w:val="0"/>
          <w:numId w:val="3"/>
        </w:numPr>
        <w:spacing w:after="94" w:line="360" w:lineRule="auto"/>
        <w:ind w:left="340"/>
        <w:rPr>
          <w:rFonts w:ascii="Arial" w:hAnsi="Arial" w:cs="Arial"/>
        </w:rPr>
      </w:pPr>
      <w:r w:rsidRPr="00BC6CFB">
        <w:rPr>
          <w:rFonts w:ascii="Arial" w:hAnsi="Arial" w:cs="Arial"/>
        </w:rPr>
        <w:t xml:space="preserve">saper risolvere un sistema lineare </w:t>
      </w:r>
      <w:r>
        <w:rPr>
          <w:rFonts w:ascii="Arial" w:hAnsi="Arial" w:cs="Arial"/>
        </w:rPr>
        <w:t>applicando uno de</w:t>
      </w:r>
      <w:r w:rsidRPr="00BC6CFB">
        <w:rPr>
          <w:rFonts w:ascii="Arial" w:hAnsi="Arial" w:cs="Arial"/>
        </w:rPr>
        <w:t xml:space="preserve">i quattro metodi </w:t>
      </w:r>
      <w:r>
        <w:rPr>
          <w:rFonts w:ascii="Arial" w:hAnsi="Arial" w:cs="Arial"/>
        </w:rPr>
        <w:t>di risoluzione</w:t>
      </w:r>
      <w:r w:rsidRPr="00BC6CFB">
        <w:rPr>
          <w:rFonts w:ascii="Arial" w:hAnsi="Arial" w:cs="Arial"/>
        </w:rPr>
        <w:t xml:space="preserve">; </w:t>
      </w:r>
    </w:p>
    <w:p w:rsidR="0051505B" w:rsidRDefault="0051505B" w:rsidP="0051505B">
      <w:pPr>
        <w:pStyle w:val="Default"/>
        <w:numPr>
          <w:ilvl w:val="0"/>
          <w:numId w:val="3"/>
        </w:numPr>
        <w:spacing w:after="94" w:line="360" w:lineRule="auto"/>
        <w:ind w:left="340"/>
        <w:rPr>
          <w:rFonts w:ascii="Arial" w:hAnsi="Arial" w:cs="Arial"/>
        </w:rPr>
      </w:pPr>
      <w:r w:rsidRPr="00C70139">
        <w:rPr>
          <w:rFonts w:ascii="Arial" w:hAnsi="Arial" w:cs="Arial"/>
        </w:rPr>
        <w:t>saper calcolare il deter</w:t>
      </w:r>
      <w:r>
        <w:rPr>
          <w:rFonts w:ascii="Arial" w:hAnsi="Arial" w:cs="Arial"/>
        </w:rPr>
        <w:t>minante di una matrice quadrata;</w:t>
      </w:r>
    </w:p>
    <w:p w:rsidR="0051505B" w:rsidRPr="00C70139" w:rsidRDefault="0051505B" w:rsidP="0051505B">
      <w:pPr>
        <w:pStyle w:val="Default"/>
        <w:numPr>
          <w:ilvl w:val="0"/>
          <w:numId w:val="3"/>
        </w:numPr>
        <w:spacing w:after="94" w:line="360" w:lineRule="auto"/>
        <w:ind w:left="34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C70139">
        <w:rPr>
          <w:rFonts w:ascii="Arial" w:hAnsi="Arial" w:cs="Arial"/>
        </w:rPr>
        <w:t xml:space="preserve">aper risolvere sistemi di equazioni lineari con il metodo di </w:t>
      </w:r>
      <w:proofErr w:type="spellStart"/>
      <w:r w:rsidRPr="00C70139">
        <w:rPr>
          <w:rFonts w:ascii="Arial" w:hAnsi="Arial" w:cs="Arial"/>
        </w:rPr>
        <w:t>Cramer</w:t>
      </w:r>
      <w:proofErr w:type="spellEnd"/>
      <w:r>
        <w:rPr>
          <w:rFonts w:ascii="Arial" w:hAnsi="Arial" w:cs="Arial"/>
        </w:rPr>
        <w:t>;</w:t>
      </w:r>
    </w:p>
    <w:p w:rsidR="0051505B" w:rsidRDefault="0051505B" w:rsidP="0051505B">
      <w:pPr>
        <w:pStyle w:val="Default"/>
        <w:numPr>
          <w:ilvl w:val="0"/>
          <w:numId w:val="3"/>
        </w:numPr>
        <w:spacing w:line="360" w:lineRule="auto"/>
        <w:ind w:left="340"/>
        <w:rPr>
          <w:rFonts w:ascii="Arial" w:hAnsi="Arial" w:cs="Arial"/>
        </w:rPr>
      </w:pPr>
      <w:r>
        <w:rPr>
          <w:rFonts w:ascii="Arial" w:hAnsi="Arial" w:cs="Arial"/>
        </w:rPr>
        <w:t xml:space="preserve">saper </w:t>
      </w:r>
      <w:r w:rsidRPr="00D53FBC">
        <w:rPr>
          <w:rFonts w:ascii="Arial" w:hAnsi="Arial" w:cs="Arial"/>
        </w:rPr>
        <w:t>interpretare graficamente un sistema lineare</w:t>
      </w:r>
      <w:r>
        <w:rPr>
          <w:rFonts w:ascii="Arial" w:hAnsi="Arial" w:cs="Arial"/>
        </w:rPr>
        <w:t xml:space="preserve"> di due equazioni in due incognite</w:t>
      </w:r>
    </w:p>
    <w:p w:rsidR="0051505B" w:rsidRDefault="0051505B" w:rsidP="0051505B">
      <w:pPr>
        <w:pStyle w:val="Default"/>
        <w:numPr>
          <w:ilvl w:val="0"/>
          <w:numId w:val="3"/>
        </w:numPr>
        <w:spacing w:after="94" w:line="360" w:lineRule="auto"/>
        <w:ind w:left="340"/>
        <w:rPr>
          <w:rFonts w:ascii="Arial" w:hAnsi="Arial" w:cs="Arial"/>
        </w:rPr>
      </w:pPr>
      <w:r w:rsidRPr="00BC6CFB">
        <w:rPr>
          <w:rFonts w:ascii="Arial" w:hAnsi="Arial" w:cs="Arial"/>
        </w:rPr>
        <w:t xml:space="preserve">saper risolvere sistemi di più equazioni di primo grado con altrettante incognite; </w:t>
      </w:r>
    </w:p>
    <w:p w:rsidR="0051505B" w:rsidRPr="00D53FBC" w:rsidRDefault="0051505B" w:rsidP="0051505B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saper </w:t>
      </w:r>
      <w:r w:rsidRPr="00D53FBC">
        <w:rPr>
          <w:rFonts w:ascii="Arial" w:hAnsi="Arial" w:cs="Arial"/>
          <w:color w:val="000000"/>
        </w:rPr>
        <w:t>costruire modelli utilizzando più equazioni/relazioni</w:t>
      </w:r>
      <w:r>
        <w:rPr>
          <w:rFonts w:ascii="Arial" w:hAnsi="Arial" w:cs="Arial"/>
          <w:color w:val="000000"/>
        </w:rPr>
        <w:t>;</w:t>
      </w:r>
    </w:p>
    <w:p w:rsidR="0051505B" w:rsidRDefault="0051505B" w:rsidP="0051505B">
      <w:pPr>
        <w:pStyle w:val="Default"/>
        <w:numPr>
          <w:ilvl w:val="0"/>
          <w:numId w:val="3"/>
        </w:numPr>
        <w:spacing w:line="360" w:lineRule="auto"/>
        <w:ind w:left="340"/>
        <w:rPr>
          <w:rFonts w:ascii="Arial" w:hAnsi="Arial" w:cs="Arial"/>
        </w:rPr>
      </w:pPr>
      <w:r>
        <w:rPr>
          <w:rFonts w:ascii="Arial" w:hAnsi="Arial" w:cs="Arial"/>
        </w:rPr>
        <w:t>saper trasformare le relazioni di un problema in un sistema lineare.</w:t>
      </w:r>
    </w:p>
    <w:p w:rsidR="0051505B" w:rsidRPr="00C70139" w:rsidRDefault="0051505B" w:rsidP="0051505B">
      <w:pPr>
        <w:pStyle w:val="Default"/>
        <w:spacing w:line="360" w:lineRule="auto"/>
        <w:ind w:left="340"/>
        <w:rPr>
          <w:rFonts w:ascii="Arial" w:hAnsi="Arial" w:cs="Arial"/>
          <w:sz w:val="10"/>
          <w:szCs w:val="10"/>
        </w:rPr>
      </w:pPr>
    </w:p>
    <w:p w:rsidR="0051505B" w:rsidRPr="00D53FBC" w:rsidRDefault="0051505B" w:rsidP="0051505B">
      <w:pPr>
        <w:pStyle w:val="Default"/>
        <w:spacing w:line="360" w:lineRule="auto"/>
        <w:jc w:val="both"/>
        <w:rPr>
          <w:rFonts w:ascii="Arial" w:hAnsi="Arial" w:cs="Arial"/>
          <w:b/>
          <w:bCs/>
        </w:rPr>
      </w:pPr>
      <w:r w:rsidRPr="00D53FBC">
        <w:rPr>
          <w:rFonts w:ascii="Arial" w:hAnsi="Arial" w:cs="Arial"/>
          <w:b/>
          <w:bCs/>
        </w:rPr>
        <w:t xml:space="preserve">Obiettivi trasversali: </w:t>
      </w:r>
    </w:p>
    <w:p w:rsidR="0051505B" w:rsidRDefault="0051505B" w:rsidP="0051505B">
      <w:pPr>
        <w:numPr>
          <w:ilvl w:val="0"/>
          <w:numId w:val="4"/>
        </w:numPr>
        <w:autoSpaceDE w:val="0"/>
        <w:autoSpaceDN w:val="0"/>
        <w:adjustRightInd w:val="0"/>
        <w:spacing w:after="294" w:line="276" w:lineRule="auto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c</w:t>
      </w:r>
      <w:r w:rsidRPr="00CA4488">
        <w:rPr>
          <w:rFonts w:ascii="Arial" w:hAnsi="Arial" w:cs="Arial"/>
          <w:color w:val="000000"/>
        </w:rPr>
        <w:t xml:space="preserve">onoscere il linguaggio specifico delle diverse discipline, in particolare </w:t>
      </w:r>
      <w:r w:rsidRPr="00CA4488">
        <w:rPr>
          <w:rFonts w:ascii="Arial" w:hAnsi="Arial" w:cs="Arial"/>
        </w:rPr>
        <w:t xml:space="preserve">i simboli e i termini del linguaggio scientifico; </w:t>
      </w:r>
    </w:p>
    <w:p w:rsidR="0051505B" w:rsidRPr="00B43E5F" w:rsidRDefault="0051505B" w:rsidP="0051505B">
      <w:pPr>
        <w:numPr>
          <w:ilvl w:val="0"/>
          <w:numId w:val="4"/>
        </w:numPr>
        <w:autoSpaceDE w:val="0"/>
        <w:autoSpaceDN w:val="0"/>
        <w:adjustRightInd w:val="0"/>
        <w:spacing w:after="294" w:line="276" w:lineRule="auto"/>
        <w:rPr>
          <w:rFonts w:ascii="Arial" w:hAnsi="Arial" w:cs="Arial"/>
        </w:rPr>
      </w:pPr>
      <w:r w:rsidRPr="00B43E5F">
        <w:rPr>
          <w:rFonts w:ascii="Arial" w:hAnsi="Arial" w:cs="Arial"/>
        </w:rPr>
        <w:t xml:space="preserve">saper interpretare i risultati ottenuti, trovare </w:t>
      </w:r>
      <w:r>
        <w:rPr>
          <w:rFonts w:ascii="Arial" w:hAnsi="Arial" w:cs="Arial"/>
        </w:rPr>
        <w:t xml:space="preserve">gli </w:t>
      </w:r>
      <w:r w:rsidRPr="00B43E5F">
        <w:rPr>
          <w:rFonts w:ascii="Arial" w:hAnsi="Arial" w:cs="Arial"/>
        </w:rPr>
        <w:t xml:space="preserve">errori e imparare da essi; </w:t>
      </w:r>
    </w:p>
    <w:p w:rsidR="0051505B" w:rsidRDefault="0051505B" w:rsidP="0051505B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individuare e saper applicare in modo corretto le strategie appropriate per la soluzione di problemi;</w:t>
      </w:r>
    </w:p>
    <w:p w:rsidR="0051505B" w:rsidRDefault="0051505B" w:rsidP="0051505B">
      <w:pPr>
        <w:numPr>
          <w:ilvl w:val="0"/>
          <w:numId w:val="4"/>
        </w:numPr>
        <w:autoSpaceDE w:val="0"/>
        <w:autoSpaceDN w:val="0"/>
        <w:adjustRightInd w:val="0"/>
        <w:spacing w:after="294" w:line="276" w:lineRule="auto"/>
        <w:jc w:val="both"/>
        <w:rPr>
          <w:rFonts w:ascii="TimesNewRomanPSMT" w:hAnsi="TimesNewRomanPSMT" w:cs="TimesNewRomanPSMT"/>
        </w:rPr>
      </w:pPr>
      <w:r w:rsidRPr="00156330">
        <w:rPr>
          <w:rFonts w:ascii="TimesNewRomanPSMT" w:hAnsi="TimesNewRomanPSMT" w:cs="TimesNewRomanPSMT"/>
        </w:rPr>
        <w:t>saper lavorare sia in modo autonomo e critico sia in gruppo;</w:t>
      </w:r>
    </w:p>
    <w:p w:rsidR="0051505B" w:rsidRPr="00156330" w:rsidRDefault="0051505B" w:rsidP="0051505B">
      <w:pPr>
        <w:numPr>
          <w:ilvl w:val="0"/>
          <w:numId w:val="4"/>
        </w:numPr>
        <w:autoSpaceDE w:val="0"/>
        <w:autoSpaceDN w:val="0"/>
        <w:adjustRightInd w:val="0"/>
        <w:spacing w:after="294" w:line="276" w:lineRule="auto"/>
        <w:jc w:val="both"/>
        <w:rPr>
          <w:rFonts w:ascii="TimesNewRomanPSMT" w:hAnsi="TimesNewRomanPSMT" w:cs="TimesNewRomanPSMT"/>
        </w:rPr>
      </w:pPr>
      <w:r w:rsidRPr="00156330">
        <w:rPr>
          <w:rFonts w:ascii="TimesNewRomanPSMT" w:hAnsi="TimesNewRomanPSMT" w:cs="TimesNewRomanPSMT"/>
        </w:rPr>
        <w:t>comprendere e saper utilizzare un formalismo efficace</w:t>
      </w:r>
    </w:p>
    <w:p w:rsidR="0051505B" w:rsidRDefault="0051505B" w:rsidP="0051505B">
      <w:pPr>
        <w:numPr>
          <w:ilvl w:val="0"/>
          <w:numId w:val="4"/>
        </w:numPr>
        <w:tabs>
          <w:tab w:val="left" w:pos="360"/>
        </w:tabs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e</w:t>
      </w:r>
      <w:r w:rsidRPr="00156330">
        <w:rPr>
          <w:rFonts w:ascii="TimesNewRomanPSMT" w:hAnsi="TimesNewRomanPSMT" w:cs="TimesNewRomanPSMT"/>
        </w:rPr>
        <w:t>sprimersi, utilizzando linguaggi idonei al contesto</w:t>
      </w:r>
    </w:p>
    <w:p w:rsidR="0051505B" w:rsidRPr="00B43E5F" w:rsidRDefault="0051505B" w:rsidP="0051505B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e</w:t>
      </w:r>
      <w:r w:rsidRPr="00B43E5F">
        <w:rPr>
          <w:rFonts w:ascii="TimesNewRomanPSMT" w:hAnsi="TimesNewRomanPSMT" w:cs="TimesNewRomanPSMT"/>
        </w:rPr>
        <w:t>sser</w:t>
      </w:r>
      <w:r>
        <w:rPr>
          <w:rFonts w:ascii="TimesNewRomanPSMT" w:hAnsi="TimesNewRomanPSMT" w:cs="TimesNewRomanPSMT"/>
        </w:rPr>
        <w:t>e</w:t>
      </w:r>
      <w:r w:rsidRPr="00B43E5F">
        <w:rPr>
          <w:rFonts w:ascii="TimesNewRomanPSMT" w:hAnsi="TimesNewRomanPSMT" w:cs="TimesNewRomanPSMT"/>
        </w:rPr>
        <w:t xml:space="preserve"> capaci di applicare le conoscenze e le competenze apprese in modo chiaro ed organico</w:t>
      </w:r>
      <w:r>
        <w:rPr>
          <w:rFonts w:ascii="TimesNewRomanPSMT" w:hAnsi="TimesNewRomanPSMT" w:cs="TimesNewRomanPSMT"/>
        </w:rPr>
        <w:t xml:space="preserve"> </w:t>
      </w:r>
      <w:r w:rsidRPr="00B43E5F">
        <w:rPr>
          <w:rFonts w:ascii="TimesNewRomanPSMT" w:hAnsi="TimesNewRomanPSMT" w:cs="TimesNewRomanPSMT"/>
        </w:rPr>
        <w:t>nella risoluzioni di problemi;</w:t>
      </w:r>
    </w:p>
    <w:p w:rsidR="0051505B" w:rsidRPr="00BC6CFB" w:rsidRDefault="0051505B" w:rsidP="0051505B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  <w:color w:val="000000"/>
        </w:rPr>
      </w:pPr>
    </w:p>
    <w:p w:rsidR="0051505B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51505B" w:rsidRPr="00591DE5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  <w:r w:rsidRPr="00591DE5">
        <w:rPr>
          <w:rFonts w:ascii="Arial" w:hAnsi="Arial" w:cs="Arial"/>
          <w:b/>
          <w:color w:val="1F497D" w:themeColor="text2"/>
          <w:sz w:val="32"/>
          <w:szCs w:val="32"/>
        </w:rPr>
        <w:t>4) Prova di verifica</w:t>
      </w:r>
      <w:r w:rsidRPr="00156330">
        <w:rPr>
          <w:rFonts w:ascii="Arial" w:hAnsi="Arial" w:cs="Arial"/>
          <w:b/>
          <w:color w:val="1F497D" w:themeColor="text2"/>
          <w:sz w:val="32"/>
          <w:szCs w:val="32"/>
        </w:rPr>
        <w:t>: t</w:t>
      </w:r>
      <w:r w:rsidRPr="00591DE5">
        <w:rPr>
          <w:rFonts w:ascii="Arial" w:hAnsi="Arial" w:cs="Arial"/>
          <w:b/>
          <w:color w:val="1F497D" w:themeColor="text2"/>
          <w:sz w:val="32"/>
          <w:szCs w:val="32"/>
        </w:rPr>
        <w:t xml:space="preserve">ipologia </w:t>
      </w:r>
      <w:r w:rsidRPr="00156330">
        <w:rPr>
          <w:rFonts w:ascii="Arial" w:hAnsi="Arial" w:cs="Arial"/>
          <w:b/>
          <w:color w:val="1F497D" w:themeColor="text2"/>
          <w:sz w:val="32"/>
          <w:szCs w:val="32"/>
        </w:rPr>
        <w:t>e struttura</w:t>
      </w:r>
    </w:p>
    <w:p w:rsidR="0051505B" w:rsidRPr="00757535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757535">
        <w:rPr>
          <w:rFonts w:ascii="Arial" w:hAnsi="Arial" w:cs="Arial"/>
        </w:rPr>
        <w:t xml:space="preserve">Il testo della verifica somministrata agli studenti è contenuto negli allegati  </w:t>
      </w:r>
    </w:p>
    <w:p w:rsidR="0051505B" w:rsidRPr="00757535" w:rsidRDefault="0051505B" w:rsidP="0051505B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proofErr w:type="spellStart"/>
      <w:r w:rsidRPr="00757535">
        <w:rPr>
          <w:rFonts w:ascii="Arial" w:hAnsi="Arial" w:cs="Arial"/>
        </w:rPr>
        <w:t>Morando_Verifica</w:t>
      </w:r>
      <w:proofErr w:type="spellEnd"/>
      <w:r w:rsidRPr="00757535">
        <w:rPr>
          <w:rFonts w:ascii="Arial" w:hAnsi="Arial" w:cs="Arial"/>
        </w:rPr>
        <w:t xml:space="preserve"> 2B </w:t>
      </w:r>
      <w:proofErr w:type="spellStart"/>
      <w:r w:rsidRPr="00757535">
        <w:rPr>
          <w:rFonts w:ascii="Arial" w:hAnsi="Arial" w:cs="Arial"/>
        </w:rPr>
        <w:t>COMM_fila</w:t>
      </w:r>
      <w:proofErr w:type="spellEnd"/>
      <w:r w:rsidRPr="00757535">
        <w:rPr>
          <w:rFonts w:ascii="Arial" w:hAnsi="Arial" w:cs="Arial"/>
        </w:rPr>
        <w:t xml:space="preserve"> </w:t>
      </w:r>
      <w:proofErr w:type="spellStart"/>
      <w:r w:rsidRPr="00757535">
        <w:rPr>
          <w:rFonts w:ascii="Arial" w:hAnsi="Arial" w:cs="Arial"/>
        </w:rPr>
        <w:t>A_sistemi</w:t>
      </w:r>
      <w:proofErr w:type="spellEnd"/>
      <w:r w:rsidRPr="00757535">
        <w:rPr>
          <w:rFonts w:ascii="Arial" w:hAnsi="Arial" w:cs="Arial"/>
        </w:rPr>
        <w:t xml:space="preserve"> </w:t>
      </w:r>
      <w:proofErr w:type="spellStart"/>
      <w:r w:rsidRPr="00757535">
        <w:rPr>
          <w:rFonts w:ascii="Arial" w:hAnsi="Arial" w:cs="Arial"/>
        </w:rPr>
        <w:t>lineari_I</w:t>
      </w:r>
      <w:proofErr w:type="spellEnd"/>
      <w:r w:rsidRPr="00757535">
        <w:rPr>
          <w:rFonts w:ascii="Arial" w:hAnsi="Arial" w:cs="Arial"/>
        </w:rPr>
        <w:t xml:space="preserve"> </w:t>
      </w:r>
      <w:proofErr w:type="spellStart"/>
      <w:r w:rsidRPr="00757535">
        <w:rPr>
          <w:rFonts w:ascii="Arial" w:hAnsi="Arial" w:cs="Arial"/>
        </w:rPr>
        <w:t>Quadr</w:t>
      </w:r>
      <w:proofErr w:type="spellEnd"/>
      <w:r w:rsidRPr="00757535">
        <w:rPr>
          <w:rFonts w:ascii="Arial" w:hAnsi="Arial" w:cs="Arial"/>
        </w:rPr>
        <w:t xml:space="preserve">.      </w:t>
      </w:r>
    </w:p>
    <w:p w:rsidR="0051505B" w:rsidRPr="00757535" w:rsidRDefault="0051505B" w:rsidP="0051505B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proofErr w:type="spellStart"/>
      <w:r w:rsidRPr="00757535">
        <w:rPr>
          <w:rFonts w:ascii="Arial" w:hAnsi="Arial" w:cs="Arial"/>
        </w:rPr>
        <w:t>Morando_Verifica</w:t>
      </w:r>
      <w:proofErr w:type="spellEnd"/>
      <w:r w:rsidRPr="00757535">
        <w:rPr>
          <w:rFonts w:ascii="Arial" w:hAnsi="Arial" w:cs="Arial"/>
        </w:rPr>
        <w:t xml:space="preserve"> 2B </w:t>
      </w:r>
      <w:proofErr w:type="spellStart"/>
      <w:r w:rsidRPr="00757535">
        <w:rPr>
          <w:rFonts w:ascii="Arial" w:hAnsi="Arial" w:cs="Arial"/>
        </w:rPr>
        <w:t>COMM_fila</w:t>
      </w:r>
      <w:proofErr w:type="spellEnd"/>
      <w:r w:rsidRPr="00757535">
        <w:rPr>
          <w:rFonts w:ascii="Arial" w:hAnsi="Arial" w:cs="Arial"/>
        </w:rPr>
        <w:t xml:space="preserve"> </w:t>
      </w:r>
      <w:proofErr w:type="spellStart"/>
      <w:r w:rsidRPr="00757535">
        <w:rPr>
          <w:rFonts w:ascii="Arial" w:hAnsi="Arial" w:cs="Arial"/>
        </w:rPr>
        <w:t>B_sistemi</w:t>
      </w:r>
      <w:proofErr w:type="spellEnd"/>
      <w:r w:rsidRPr="00757535">
        <w:rPr>
          <w:rFonts w:ascii="Arial" w:hAnsi="Arial" w:cs="Arial"/>
        </w:rPr>
        <w:t xml:space="preserve"> </w:t>
      </w:r>
      <w:proofErr w:type="spellStart"/>
      <w:r w:rsidRPr="00757535">
        <w:rPr>
          <w:rFonts w:ascii="Arial" w:hAnsi="Arial" w:cs="Arial"/>
        </w:rPr>
        <w:t>lineari_I</w:t>
      </w:r>
      <w:proofErr w:type="spellEnd"/>
      <w:r w:rsidRPr="00757535">
        <w:rPr>
          <w:rFonts w:ascii="Arial" w:hAnsi="Arial" w:cs="Arial"/>
        </w:rPr>
        <w:t xml:space="preserve"> </w:t>
      </w:r>
      <w:proofErr w:type="spellStart"/>
      <w:r w:rsidRPr="00757535">
        <w:rPr>
          <w:rFonts w:ascii="Arial" w:hAnsi="Arial" w:cs="Arial"/>
        </w:rPr>
        <w:t>Quadr</w:t>
      </w:r>
      <w:proofErr w:type="spellEnd"/>
      <w:r w:rsidRPr="00757535">
        <w:rPr>
          <w:rFonts w:ascii="Arial" w:hAnsi="Arial" w:cs="Arial"/>
        </w:rPr>
        <w:t xml:space="preserve">. </w:t>
      </w:r>
    </w:p>
    <w:p w:rsidR="0051505B" w:rsidRPr="00757535" w:rsidRDefault="0051505B" w:rsidP="0051505B">
      <w:pPr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sz w:val="6"/>
          <w:szCs w:val="6"/>
        </w:rPr>
      </w:pPr>
    </w:p>
    <w:p w:rsidR="0051505B" w:rsidRPr="00757535" w:rsidRDefault="0051505B" w:rsidP="0051505B">
      <w:pPr>
        <w:pStyle w:val="Default"/>
        <w:spacing w:line="360" w:lineRule="auto"/>
        <w:rPr>
          <w:rFonts w:ascii="Arial" w:hAnsi="Arial" w:cs="Arial"/>
          <w:color w:val="auto"/>
        </w:rPr>
      </w:pPr>
      <w:r w:rsidRPr="00757535">
        <w:rPr>
          <w:rFonts w:ascii="Arial" w:hAnsi="Arial" w:cs="Arial"/>
          <w:color w:val="auto"/>
        </w:rPr>
        <w:t>La prova di verifica consta di 6 esercizi</w:t>
      </w:r>
      <w:r>
        <w:rPr>
          <w:rFonts w:ascii="Arial" w:hAnsi="Arial" w:cs="Arial"/>
          <w:color w:val="auto"/>
        </w:rPr>
        <w:t xml:space="preserve"> di difficoltà crescente</w:t>
      </w:r>
      <w:r w:rsidRPr="00757535">
        <w:rPr>
          <w:rFonts w:ascii="Arial" w:hAnsi="Arial" w:cs="Arial"/>
          <w:color w:val="auto"/>
        </w:rPr>
        <w:t xml:space="preserve">. E' di tipo </w:t>
      </w:r>
      <w:proofErr w:type="spellStart"/>
      <w:r w:rsidRPr="00757535">
        <w:rPr>
          <w:rFonts w:ascii="Arial" w:hAnsi="Arial" w:cs="Arial"/>
          <w:i/>
          <w:color w:val="auto"/>
        </w:rPr>
        <w:t>sommativo</w:t>
      </w:r>
      <w:proofErr w:type="spellEnd"/>
      <w:r w:rsidRPr="00757535">
        <w:rPr>
          <w:rFonts w:ascii="Arial" w:hAnsi="Arial" w:cs="Arial"/>
          <w:color w:val="auto"/>
        </w:rPr>
        <w:t xml:space="preserve">: è stata svolta al termine dell'unità didattica sui sistemi lineari ed è stata preceduta da una verifica di tipo </w:t>
      </w:r>
      <w:r w:rsidRPr="00757535">
        <w:rPr>
          <w:rFonts w:ascii="Arial" w:hAnsi="Arial" w:cs="Arial"/>
          <w:i/>
          <w:color w:val="auto"/>
        </w:rPr>
        <w:t>formativo</w:t>
      </w:r>
      <w:r w:rsidRPr="00757535">
        <w:rPr>
          <w:rFonts w:ascii="Arial" w:hAnsi="Arial" w:cs="Arial"/>
          <w:color w:val="auto"/>
        </w:rPr>
        <w:t xml:space="preserve">, svolta dall'insegnante che mi ha preceduto prima di entrare in maternità,  in cui veniva richiesta la risoluzione di semplici sistemi lineari mediante i metodi di sostituzione, del confronto e di riduzione.   </w:t>
      </w:r>
    </w:p>
    <w:p w:rsidR="0051505B" w:rsidRPr="00B43E5F" w:rsidRDefault="0051505B" w:rsidP="0051505B">
      <w:pPr>
        <w:pStyle w:val="Default"/>
        <w:spacing w:line="360" w:lineRule="auto"/>
        <w:jc w:val="both"/>
        <w:rPr>
          <w:rFonts w:ascii="TimesNewRomanPSMT" w:hAnsi="TimesNewRomanPSMT" w:cs="TimesNewRomanPSMT"/>
        </w:rPr>
      </w:pPr>
      <w:r w:rsidRPr="00757535">
        <w:rPr>
          <w:rFonts w:ascii="Arial" w:hAnsi="Arial" w:cs="Arial"/>
          <w:color w:val="auto"/>
        </w:rPr>
        <w:t xml:space="preserve">Nella costruzione della verifica si è cercato di variare gli esercizi in modo da poter verificare il raggiungimento dei diversi obiettivi di apprendimento sopra citati.  Gli esercizi 1a), 1b) e 3) richiedono </w:t>
      </w:r>
      <w:r>
        <w:rPr>
          <w:rFonts w:ascii="Arial" w:hAnsi="Arial" w:cs="Arial"/>
          <w:color w:val="auto"/>
        </w:rPr>
        <w:t xml:space="preserve">esclusivamente </w:t>
      </w:r>
      <w:r w:rsidRPr="00757535">
        <w:rPr>
          <w:rFonts w:ascii="Arial" w:hAnsi="Arial" w:cs="Arial"/>
          <w:color w:val="auto"/>
        </w:rPr>
        <w:t>l'applicazione di regole e procedure. L'esercizio 2) richiede</w:t>
      </w:r>
      <w:r>
        <w:rPr>
          <w:rFonts w:ascii="Arial" w:hAnsi="Arial" w:cs="Arial"/>
          <w:color w:val="auto"/>
        </w:rPr>
        <w:t xml:space="preserve"> capacità critica e di analisi: viene chiesto di risolvere uno stesso sistema per </w:t>
      </w:r>
      <w:r>
        <w:rPr>
          <w:rFonts w:ascii="Arial" w:hAnsi="Arial" w:cs="Arial"/>
        </w:rPr>
        <w:t xml:space="preserve">via </w:t>
      </w:r>
      <w:r w:rsidRPr="00DD1A92">
        <w:rPr>
          <w:rFonts w:ascii="Arial" w:hAnsi="Arial" w:cs="Arial"/>
          <w:i/>
        </w:rPr>
        <w:t>grafica</w:t>
      </w:r>
      <w:r w:rsidRPr="00757535">
        <w:rPr>
          <w:rFonts w:ascii="Arial" w:hAnsi="Arial" w:cs="Arial"/>
        </w:rPr>
        <w:t>, disegna</w:t>
      </w:r>
      <w:r>
        <w:rPr>
          <w:rFonts w:ascii="Arial" w:hAnsi="Arial" w:cs="Arial"/>
        </w:rPr>
        <w:t>ndo</w:t>
      </w:r>
      <w:r w:rsidRPr="00757535">
        <w:rPr>
          <w:rFonts w:ascii="Arial" w:hAnsi="Arial" w:cs="Arial"/>
        </w:rPr>
        <w:t xml:space="preserve"> le rette che</w:t>
      </w:r>
      <w:r>
        <w:rPr>
          <w:rFonts w:ascii="Arial" w:hAnsi="Arial" w:cs="Arial"/>
        </w:rPr>
        <w:t xml:space="preserve"> </w:t>
      </w:r>
      <w:r w:rsidRPr="00757535">
        <w:rPr>
          <w:rFonts w:ascii="Arial" w:hAnsi="Arial" w:cs="Arial"/>
        </w:rPr>
        <w:t>rappresentano le due relazioni e considerato i loro punti di</w:t>
      </w:r>
      <w:r>
        <w:rPr>
          <w:rFonts w:ascii="Arial" w:hAnsi="Arial" w:cs="Arial"/>
        </w:rPr>
        <w:t xml:space="preserve"> </w:t>
      </w:r>
      <w:r w:rsidRPr="00757535">
        <w:rPr>
          <w:rFonts w:ascii="Arial" w:hAnsi="Arial" w:cs="Arial"/>
        </w:rPr>
        <w:t>intersezione;</w:t>
      </w:r>
      <w:r>
        <w:rPr>
          <w:rFonts w:ascii="Arial" w:hAnsi="Arial" w:cs="Arial"/>
        </w:rPr>
        <w:t xml:space="preserve"> per via </w:t>
      </w:r>
      <w:r w:rsidRPr="00DD1A92">
        <w:rPr>
          <w:rFonts w:ascii="Arial" w:hAnsi="Arial" w:cs="Arial"/>
          <w:i/>
        </w:rPr>
        <w:t>algebrica</w:t>
      </w:r>
      <w:r w:rsidRPr="00757535">
        <w:rPr>
          <w:rFonts w:ascii="Arial" w:hAnsi="Arial" w:cs="Arial"/>
        </w:rPr>
        <w:t>, sostitu</w:t>
      </w:r>
      <w:r>
        <w:rPr>
          <w:rFonts w:ascii="Arial" w:hAnsi="Arial" w:cs="Arial"/>
        </w:rPr>
        <w:t>endo</w:t>
      </w:r>
      <w:r w:rsidRPr="00757535">
        <w:rPr>
          <w:rFonts w:ascii="Arial" w:hAnsi="Arial" w:cs="Arial"/>
        </w:rPr>
        <w:t xml:space="preserve"> una variabile in una</w:t>
      </w:r>
      <w:r>
        <w:rPr>
          <w:rFonts w:ascii="Arial" w:hAnsi="Arial" w:cs="Arial"/>
        </w:rPr>
        <w:t xml:space="preserve"> </w:t>
      </w:r>
      <w:r w:rsidRPr="00757535">
        <w:rPr>
          <w:rFonts w:ascii="Arial" w:hAnsi="Arial" w:cs="Arial"/>
        </w:rPr>
        <w:t>equazione con la sua espressione ricavata dall’altra equazione</w:t>
      </w:r>
      <w:r>
        <w:rPr>
          <w:rFonts w:ascii="Arial" w:hAnsi="Arial" w:cs="Arial"/>
        </w:rPr>
        <w:t xml:space="preserve"> </w:t>
      </w:r>
      <w:r w:rsidRPr="00757535">
        <w:rPr>
          <w:rFonts w:ascii="Arial" w:hAnsi="Arial" w:cs="Arial"/>
        </w:rPr>
        <w:t>(metodo di sostituzione)</w:t>
      </w:r>
      <w:r>
        <w:rPr>
          <w:rFonts w:ascii="Arial" w:hAnsi="Arial" w:cs="Arial"/>
        </w:rPr>
        <w:t xml:space="preserve"> e di confrontare i risultati verificando che sono uguali.</w:t>
      </w:r>
      <w:r w:rsidRPr="00757535">
        <w:rPr>
          <w:rFonts w:ascii="Arial" w:hAnsi="Arial" w:cs="Arial"/>
          <w:color w:val="auto"/>
        </w:rPr>
        <w:t xml:space="preserve"> Gli esercizi 4a) e 4b) richiedono </w:t>
      </w:r>
      <w:r>
        <w:rPr>
          <w:rFonts w:ascii="TimesNewRomanPSMT" w:hAnsi="TimesNewRomanPSMT" w:cs="TimesNewRomanPSMT"/>
        </w:rPr>
        <w:t xml:space="preserve">una buona capacità di comprensione e formalizzazione: si tratta </w:t>
      </w:r>
      <w:r w:rsidRPr="00B43E5F">
        <w:rPr>
          <w:rFonts w:ascii="TimesNewRomanPSMT" w:hAnsi="TimesNewRomanPSMT" w:cs="TimesNewRomanPSMT"/>
        </w:rPr>
        <w:t xml:space="preserve">di </w:t>
      </w:r>
      <w:r>
        <w:rPr>
          <w:rFonts w:ascii="TimesNewRomanPSMT" w:hAnsi="TimesNewRomanPSMT" w:cs="TimesNewRomanPSMT"/>
        </w:rPr>
        <w:t xml:space="preserve">interpretare e </w:t>
      </w:r>
      <w:r w:rsidRPr="00B43E5F">
        <w:rPr>
          <w:rFonts w:ascii="TimesNewRomanPSMT" w:hAnsi="TimesNewRomanPSMT" w:cs="TimesNewRomanPSMT"/>
        </w:rPr>
        <w:t xml:space="preserve">applicare le conoscenze e le competenze apprese </w:t>
      </w:r>
      <w:r>
        <w:rPr>
          <w:rFonts w:ascii="TimesNewRomanPSMT" w:hAnsi="TimesNewRomanPSMT" w:cs="TimesNewRomanPSMT"/>
        </w:rPr>
        <w:t xml:space="preserve">sui sistemi lineari </w:t>
      </w:r>
      <w:r w:rsidRPr="00B43E5F">
        <w:rPr>
          <w:rFonts w:ascii="TimesNewRomanPSMT" w:hAnsi="TimesNewRomanPSMT" w:cs="TimesNewRomanPSMT"/>
        </w:rPr>
        <w:t xml:space="preserve">nella risoluzioni di </w:t>
      </w:r>
      <w:r>
        <w:rPr>
          <w:rFonts w:ascii="TimesNewRomanPSMT" w:hAnsi="TimesNewRomanPSMT" w:cs="TimesNewRomanPSMT"/>
        </w:rPr>
        <w:t>semplici problemi.</w:t>
      </w:r>
    </w:p>
    <w:p w:rsidR="0051505B" w:rsidRPr="00757535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757535">
        <w:rPr>
          <w:rFonts w:ascii="Arial" w:hAnsi="Arial" w:cs="Arial"/>
        </w:rPr>
        <w:t>Al termine della verifica vengono indicati i punteggi assegnati in caso di risposta corretta e il tempo a disposizione.</w:t>
      </w:r>
    </w:p>
    <w:p w:rsidR="0051505B" w:rsidRPr="002E0643" w:rsidRDefault="0051505B" w:rsidP="0051505B">
      <w:pPr>
        <w:autoSpaceDE w:val="0"/>
        <w:autoSpaceDN w:val="0"/>
        <w:adjustRightInd w:val="0"/>
        <w:rPr>
          <w:sz w:val="28"/>
          <w:szCs w:val="28"/>
        </w:rPr>
      </w:pPr>
    </w:p>
    <w:p w:rsidR="0051505B" w:rsidRPr="002E0643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  <w:r w:rsidRPr="00591DE5">
        <w:rPr>
          <w:rFonts w:ascii="Arial" w:hAnsi="Arial" w:cs="Arial"/>
          <w:b/>
          <w:color w:val="1F497D" w:themeColor="text2"/>
          <w:sz w:val="32"/>
          <w:szCs w:val="32"/>
        </w:rPr>
        <w:t xml:space="preserve">5) </w:t>
      </w:r>
      <w:r w:rsidRPr="002E0643">
        <w:rPr>
          <w:rFonts w:ascii="Arial" w:hAnsi="Arial" w:cs="Arial"/>
          <w:b/>
          <w:color w:val="1F497D" w:themeColor="text2"/>
          <w:sz w:val="32"/>
          <w:szCs w:val="32"/>
        </w:rPr>
        <w:t>Accorgimenti adottati per la somministrazione della prova</w:t>
      </w:r>
    </w:p>
    <w:p w:rsidR="0051505B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Per quanto riguarda la tempistica, la verifica è stata programmata in accordo con gli alunni con due settimane di anticipo. Durante la lezione precedente sono stati comunicati gli argomenti della verifica, sono stati svolti esercizi di ripasso e sono stati assegnati esercizi mirati in preparazione alla verifica. A</w:t>
      </w:r>
      <w:r w:rsidRPr="002E0643">
        <w:rPr>
          <w:rFonts w:ascii="Arial" w:hAnsi="Arial" w:cs="Arial"/>
        </w:rPr>
        <w:t xml:space="preserve">gli studenti </w:t>
      </w:r>
      <w:r>
        <w:rPr>
          <w:rFonts w:ascii="Arial" w:hAnsi="Arial" w:cs="Arial"/>
        </w:rPr>
        <w:t>sono</w:t>
      </w:r>
      <w:r w:rsidRPr="002E0643">
        <w:rPr>
          <w:rFonts w:ascii="Arial" w:hAnsi="Arial" w:cs="Arial"/>
        </w:rPr>
        <w:t xml:space="preserve"> stat</w:t>
      </w:r>
      <w:r>
        <w:rPr>
          <w:rFonts w:ascii="Arial" w:hAnsi="Arial" w:cs="Arial"/>
        </w:rPr>
        <w:t>i</w:t>
      </w:r>
      <w:r w:rsidRPr="002E0643">
        <w:rPr>
          <w:rFonts w:ascii="Arial" w:hAnsi="Arial" w:cs="Arial"/>
        </w:rPr>
        <w:t xml:space="preserve"> lasciat</w:t>
      </w:r>
      <w:r>
        <w:rPr>
          <w:rFonts w:ascii="Arial" w:hAnsi="Arial" w:cs="Arial"/>
        </w:rPr>
        <w:t>i</w:t>
      </w:r>
      <w:r w:rsidRPr="002E0643">
        <w:rPr>
          <w:rFonts w:ascii="Arial" w:hAnsi="Arial" w:cs="Arial"/>
        </w:rPr>
        <w:t xml:space="preserve"> a disposizione </w:t>
      </w:r>
      <w:r>
        <w:rPr>
          <w:rFonts w:ascii="Arial" w:hAnsi="Arial" w:cs="Arial"/>
        </w:rPr>
        <w:t>per lo svolgimento della prova</w:t>
      </w:r>
      <w:r w:rsidRPr="002E06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novanta minuti. </w:t>
      </w:r>
      <w:r w:rsidRPr="002E0643">
        <w:rPr>
          <w:rFonts w:ascii="Arial" w:hAnsi="Arial" w:cs="Arial"/>
        </w:rPr>
        <w:t>Non è stata loro lasciata la possibilità di svolgere la prova con l'ausilio di appunti,</w:t>
      </w:r>
      <w:r>
        <w:rPr>
          <w:rFonts w:ascii="Arial" w:hAnsi="Arial" w:cs="Arial"/>
        </w:rPr>
        <w:t xml:space="preserve"> </w:t>
      </w:r>
      <w:r w:rsidRPr="002E0643">
        <w:rPr>
          <w:rFonts w:ascii="Arial" w:hAnsi="Arial" w:cs="Arial"/>
        </w:rPr>
        <w:t xml:space="preserve">formulari e calcolatrici. </w:t>
      </w:r>
      <w:r>
        <w:rPr>
          <w:rFonts w:ascii="Arial" w:hAnsi="Arial" w:cs="Arial"/>
        </w:rPr>
        <w:t>Si è cercato di limitare,</w:t>
      </w:r>
      <w:r w:rsidRPr="002E06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nel limite del possibile, </w:t>
      </w:r>
      <w:r w:rsidRPr="002E0643">
        <w:rPr>
          <w:rFonts w:ascii="Arial" w:hAnsi="Arial" w:cs="Arial"/>
        </w:rPr>
        <w:t>la comunicazione tra gli</w:t>
      </w:r>
      <w:r>
        <w:rPr>
          <w:rFonts w:ascii="Arial" w:hAnsi="Arial" w:cs="Arial"/>
        </w:rPr>
        <w:t xml:space="preserve"> studenti: i</w:t>
      </w:r>
      <w:r w:rsidRPr="002E0643">
        <w:rPr>
          <w:rFonts w:ascii="Arial" w:hAnsi="Arial" w:cs="Arial"/>
        </w:rPr>
        <w:t xml:space="preserve"> ragazzi sono rimasti nella stessa posizione dalla quale</w:t>
      </w:r>
      <w:r>
        <w:rPr>
          <w:rFonts w:ascii="Arial" w:hAnsi="Arial" w:cs="Arial"/>
        </w:rPr>
        <w:t xml:space="preserve"> </w:t>
      </w:r>
      <w:r w:rsidRPr="002E0643">
        <w:rPr>
          <w:rFonts w:ascii="Arial" w:hAnsi="Arial" w:cs="Arial"/>
        </w:rPr>
        <w:t>seguono le lezioni</w:t>
      </w:r>
      <w:r>
        <w:rPr>
          <w:rFonts w:ascii="Arial" w:hAnsi="Arial" w:cs="Arial"/>
        </w:rPr>
        <w:t xml:space="preserve"> però i</w:t>
      </w:r>
      <w:r w:rsidRPr="002E0643">
        <w:rPr>
          <w:rFonts w:ascii="Arial" w:hAnsi="Arial" w:cs="Arial"/>
        </w:rPr>
        <w:t xml:space="preserve"> banchi</w:t>
      </w:r>
      <w:r>
        <w:rPr>
          <w:rFonts w:ascii="Arial" w:hAnsi="Arial" w:cs="Arial"/>
        </w:rPr>
        <w:t>,</w:t>
      </w:r>
      <w:r w:rsidRPr="002E0643">
        <w:rPr>
          <w:rFonts w:ascii="Arial" w:hAnsi="Arial" w:cs="Arial"/>
        </w:rPr>
        <w:t xml:space="preserve"> disposti a coppie, </w:t>
      </w:r>
      <w:r>
        <w:rPr>
          <w:rFonts w:ascii="Arial" w:hAnsi="Arial" w:cs="Arial"/>
        </w:rPr>
        <w:t xml:space="preserve">sono stati </w:t>
      </w:r>
    </w:p>
    <w:p w:rsidR="0051505B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51505B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51505B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allontanati. Nel corso della verifica alcuni alunni, non rispettosi delle regole, sono stati cambiati di posto. La prova è stata proposta in due versioni diverse, con la denominazione </w:t>
      </w:r>
    </w:p>
    <w:p w:rsidR="0051505B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2E0643">
        <w:rPr>
          <w:rFonts w:ascii="Arial" w:hAnsi="Arial" w:cs="Arial"/>
        </w:rPr>
        <w:t>fil</w:t>
      </w:r>
      <w:r>
        <w:rPr>
          <w:rFonts w:ascii="Arial" w:hAnsi="Arial" w:cs="Arial"/>
        </w:rPr>
        <w:t xml:space="preserve">a A e fila B, </w:t>
      </w:r>
      <w:r w:rsidRPr="002E0643">
        <w:rPr>
          <w:rFonts w:ascii="Arial" w:hAnsi="Arial" w:cs="Arial"/>
        </w:rPr>
        <w:t xml:space="preserve">con esercizi </w:t>
      </w:r>
      <w:r>
        <w:rPr>
          <w:rFonts w:ascii="Arial" w:hAnsi="Arial" w:cs="Arial"/>
        </w:rPr>
        <w:t xml:space="preserve">molto simili e </w:t>
      </w:r>
      <w:r w:rsidRPr="002E0643">
        <w:rPr>
          <w:rFonts w:ascii="Arial" w:hAnsi="Arial" w:cs="Arial"/>
        </w:rPr>
        <w:t xml:space="preserve">richieste identiche. </w:t>
      </w:r>
      <w:r>
        <w:rPr>
          <w:rFonts w:ascii="Arial" w:hAnsi="Arial" w:cs="Arial"/>
        </w:rPr>
        <w:t>Durante tutta la prova di verifica l</w:t>
      </w:r>
      <w:r w:rsidRPr="002E0643">
        <w:rPr>
          <w:rFonts w:ascii="Arial" w:hAnsi="Arial" w:cs="Arial"/>
        </w:rPr>
        <w:t xml:space="preserve">'insegnante </w:t>
      </w:r>
      <w:r>
        <w:rPr>
          <w:rFonts w:ascii="Arial" w:hAnsi="Arial" w:cs="Arial"/>
        </w:rPr>
        <w:t xml:space="preserve">è a disposizione </w:t>
      </w:r>
      <w:r w:rsidRPr="002E0643">
        <w:rPr>
          <w:rFonts w:ascii="Arial" w:hAnsi="Arial" w:cs="Arial"/>
        </w:rPr>
        <w:t xml:space="preserve">per spiegazioni </w:t>
      </w:r>
      <w:r>
        <w:rPr>
          <w:rFonts w:ascii="Arial" w:hAnsi="Arial" w:cs="Arial"/>
        </w:rPr>
        <w:t>e</w:t>
      </w:r>
      <w:r w:rsidRPr="002E0643">
        <w:rPr>
          <w:rFonts w:ascii="Arial" w:hAnsi="Arial" w:cs="Arial"/>
        </w:rPr>
        <w:t xml:space="preserve"> chiarimenti</w:t>
      </w:r>
      <w:r>
        <w:rPr>
          <w:rFonts w:ascii="Arial" w:hAnsi="Arial" w:cs="Arial"/>
        </w:rPr>
        <w:t xml:space="preserve"> sul testo e sulle richieste degli esercizi o per conferme riguardo il metodo adottato. </w:t>
      </w:r>
      <w:r w:rsidR="003871AB">
        <w:rPr>
          <w:rFonts w:ascii="Arial" w:hAnsi="Arial" w:cs="Arial"/>
        </w:rPr>
        <w:t xml:space="preserve">Era assente una ragazza che non ha recuperatola prova. </w:t>
      </w:r>
    </w:p>
    <w:p w:rsidR="0051505B" w:rsidRPr="002E0643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 due alunni con sostegno scolastico hanno svolto in contemporanea una prova differenziata sugli stessi argomenti, preparata dai propri insegnanti di sostegno che li hanno seguiti nello svolgimento della prova stessa. </w:t>
      </w:r>
    </w:p>
    <w:p w:rsidR="0051505B" w:rsidRPr="00F73A90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8"/>
          <w:szCs w:val="28"/>
        </w:rPr>
      </w:pPr>
    </w:p>
    <w:p w:rsidR="0051505B" w:rsidRDefault="0051505B" w:rsidP="0051505B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1F497D" w:themeColor="text2"/>
          <w:sz w:val="32"/>
          <w:szCs w:val="32"/>
        </w:rPr>
      </w:pPr>
      <w:r w:rsidRPr="00591DE5">
        <w:rPr>
          <w:rFonts w:ascii="Arial" w:hAnsi="Arial" w:cs="Arial"/>
          <w:b/>
          <w:color w:val="1F497D" w:themeColor="text2"/>
          <w:sz w:val="32"/>
          <w:szCs w:val="32"/>
        </w:rPr>
        <w:t>6)</w:t>
      </w:r>
      <w:r w:rsidRPr="00A72F27">
        <w:rPr>
          <w:rFonts w:ascii="Arial" w:hAnsi="Arial" w:cs="Arial"/>
          <w:b/>
          <w:color w:val="1F497D" w:themeColor="text2"/>
          <w:sz w:val="32"/>
          <w:szCs w:val="32"/>
        </w:rPr>
        <w:t xml:space="preserve"> Obiettivi cognitivi, classificati secondo la tassonomia di </w:t>
      </w:r>
      <w:r>
        <w:rPr>
          <w:rFonts w:ascii="Arial" w:hAnsi="Arial" w:cs="Arial"/>
          <w:b/>
          <w:color w:val="1F497D" w:themeColor="text2"/>
          <w:sz w:val="32"/>
          <w:szCs w:val="32"/>
        </w:rPr>
        <w:t xml:space="preserve"> </w:t>
      </w:r>
    </w:p>
    <w:p w:rsidR="0051505B" w:rsidRDefault="0051505B" w:rsidP="0051505B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1F497D" w:themeColor="text2"/>
          <w:sz w:val="32"/>
          <w:szCs w:val="32"/>
        </w:rPr>
      </w:pPr>
      <w:r>
        <w:rPr>
          <w:rFonts w:ascii="Arial" w:hAnsi="Arial" w:cs="Arial"/>
          <w:b/>
          <w:color w:val="1F497D" w:themeColor="text2"/>
          <w:sz w:val="32"/>
          <w:szCs w:val="32"/>
        </w:rPr>
        <w:t xml:space="preserve">    </w:t>
      </w:r>
      <w:r w:rsidRPr="00A72F27">
        <w:rPr>
          <w:rFonts w:ascii="Arial" w:hAnsi="Arial" w:cs="Arial"/>
          <w:b/>
          <w:color w:val="1F497D" w:themeColor="text2"/>
          <w:sz w:val="32"/>
          <w:szCs w:val="32"/>
        </w:rPr>
        <w:t xml:space="preserve">Anderson e </w:t>
      </w:r>
      <w:proofErr w:type="spellStart"/>
      <w:r w:rsidRPr="00A72F27">
        <w:rPr>
          <w:rFonts w:ascii="Arial" w:hAnsi="Arial" w:cs="Arial"/>
          <w:b/>
          <w:color w:val="1F497D" w:themeColor="text2"/>
          <w:sz w:val="32"/>
          <w:szCs w:val="32"/>
        </w:rPr>
        <w:t>Krathwohl</w:t>
      </w:r>
      <w:proofErr w:type="spellEnd"/>
      <w:r w:rsidRPr="00A72F27">
        <w:rPr>
          <w:rFonts w:ascii="Arial" w:hAnsi="Arial" w:cs="Arial"/>
          <w:b/>
          <w:color w:val="1F497D" w:themeColor="text2"/>
          <w:sz w:val="32"/>
          <w:szCs w:val="32"/>
        </w:rPr>
        <w:t xml:space="preserve">, </w:t>
      </w:r>
      <w:r w:rsidRPr="00591DE5">
        <w:rPr>
          <w:rFonts w:ascii="Arial" w:hAnsi="Arial" w:cs="Arial"/>
          <w:b/>
          <w:color w:val="1F497D" w:themeColor="text2"/>
          <w:sz w:val="32"/>
          <w:szCs w:val="32"/>
        </w:rPr>
        <w:t xml:space="preserve">e </w:t>
      </w:r>
      <w:r>
        <w:rPr>
          <w:rFonts w:ascii="Arial" w:hAnsi="Arial" w:cs="Arial"/>
          <w:b/>
          <w:color w:val="1F497D" w:themeColor="text2"/>
          <w:sz w:val="32"/>
          <w:szCs w:val="32"/>
        </w:rPr>
        <w:t>i</w:t>
      </w:r>
      <w:r w:rsidRPr="00A72F27">
        <w:rPr>
          <w:rFonts w:ascii="Arial" w:hAnsi="Arial" w:cs="Arial"/>
          <w:b/>
          <w:color w:val="1F497D" w:themeColor="text2"/>
          <w:sz w:val="32"/>
          <w:szCs w:val="32"/>
        </w:rPr>
        <w:t>ndicatori/</w:t>
      </w:r>
      <w:r w:rsidRPr="00591DE5">
        <w:rPr>
          <w:rFonts w:ascii="Arial" w:hAnsi="Arial" w:cs="Arial"/>
          <w:b/>
          <w:color w:val="1F497D" w:themeColor="text2"/>
          <w:sz w:val="32"/>
          <w:szCs w:val="32"/>
        </w:rPr>
        <w:t xml:space="preserve">descrittori di </w:t>
      </w:r>
      <w:r w:rsidRPr="00A72F27">
        <w:rPr>
          <w:rFonts w:ascii="Arial" w:hAnsi="Arial" w:cs="Arial"/>
          <w:b/>
          <w:color w:val="1F497D" w:themeColor="text2"/>
          <w:sz w:val="32"/>
          <w:szCs w:val="32"/>
        </w:rPr>
        <w:t xml:space="preserve">avvenuto </w:t>
      </w:r>
    </w:p>
    <w:p w:rsidR="0051505B" w:rsidRPr="00A72F27" w:rsidRDefault="0051505B" w:rsidP="0051505B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1F497D" w:themeColor="text2"/>
          <w:sz w:val="32"/>
          <w:szCs w:val="32"/>
        </w:rPr>
      </w:pPr>
      <w:r>
        <w:rPr>
          <w:rFonts w:ascii="Arial" w:hAnsi="Arial" w:cs="Arial"/>
          <w:b/>
          <w:color w:val="1F497D" w:themeColor="text2"/>
          <w:sz w:val="32"/>
          <w:szCs w:val="32"/>
        </w:rPr>
        <w:t xml:space="preserve">    </w:t>
      </w:r>
      <w:r w:rsidRPr="00591DE5">
        <w:rPr>
          <w:rFonts w:ascii="Arial" w:hAnsi="Arial" w:cs="Arial"/>
          <w:b/>
          <w:color w:val="1F497D" w:themeColor="text2"/>
          <w:sz w:val="32"/>
          <w:szCs w:val="32"/>
        </w:rPr>
        <w:t>raggiungimento in relazione a</w:t>
      </w:r>
      <w:r>
        <w:rPr>
          <w:rFonts w:ascii="Arial" w:hAnsi="Arial" w:cs="Arial"/>
          <w:b/>
          <w:color w:val="1F497D" w:themeColor="text2"/>
          <w:sz w:val="32"/>
          <w:szCs w:val="32"/>
        </w:rPr>
        <w:t>d ogni</w:t>
      </w:r>
      <w:r w:rsidRPr="00591DE5">
        <w:rPr>
          <w:rFonts w:ascii="Arial" w:hAnsi="Arial" w:cs="Arial"/>
          <w:b/>
          <w:color w:val="1F497D" w:themeColor="text2"/>
          <w:sz w:val="32"/>
          <w:szCs w:val="32"/>
        </w:rPr>
        <w:t xml:space="preserve"> </w:t>
      </w:r>
      <w:proofErr w:type="spellStart"/>
      <w:r w:rsidRPr="00591DE5">
        <w:rPr>
          <w:rFonts w:ascii="Arial" w:hAnsi="Arial" w:cs="Arial"/>
          <w:b/>
          <w:color w:val="1F497D" w:themeColor="text2"/>
          <w:sz w:val="32"/>
          <w:szCs w:val="32"/>
        </w:rPr>
        <w:t>items</w:t>
      </w:r>
      <w:proofErr w:type="spellEnd"/>
      <w:r w:rsidRPr="00591DE5">
        <w:rPr>
          <w:rFonts w:ascii="Arial" w:hAnsi="Arial" w:cs="Arial"/>
          <w:b/>
          <w:color w:val="1F497D" w:themeColor="text2"/>
          <w:sz w:val="32"/>
          <w:szCs w:val="32"/>
        </w:rPr>
        <w:t xml:space="preserve"> della prova  </w:t>
      </w:r>
    </w:p>
    <w:p w:rsidR="0051505B" w:rsidRPr="00F73A90" w:rsidRDefault="0051505B" w:rsidP="0051505B">
      <w:pPr>
        <w:autoSpaceDE w:val="0"/>
        <w:autoSpaceDN w:val="0"/>
        <w:adjustRightInd w:val="0"/>
        <w:rPr>
          <w:rFonts w:ascii="Arial" w:hAnsi="Arial" w:cs="Arial"/>
          <w:b/>
          <w:color w:val="1F497D" w:themeColor="text2"/>
        </w:rPr>
      </w:pPr>
    </w:p>
    <w:p w:rsidR="0051505B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DD1A92">
        <w:rPr>
          <w:rFonts w:ascii="Arial" w:hAnsi="Arial" w:cs="Arial"/>
        </w:rPr>
        <w:t xml:space="preserve">La prova è strutturata in </w:t>
      </w:r>
      <w:r>
        <w:rPr>
          <w:rFonts w:ascii="Arial" w:hAnsi="Arial" w:cs="Arial"/>
        </w:rPr>
        <w:t>6</w:t>
      </w:r>
      <w:r w:rsidRPr="00DD1A92">
        <w:rPr>
          <w:rFonts w:ascii="Arial" w:hAnsi="Arial" w:cs="Arial"/>
        </w:rPr>
        <w:t xml:space="preserve"> item ciascuno dei quali è volto a misurare il raggiungimento di uno o più obiettivi cognitivi </w:t>
      </w:r>
      <w:r>
        <w:rPr>
          <w:rFonts w:ascii="Arial" w:hAnsi="Arial" w:cs="Arial"/>
        </w:rPr>
        <w:t xml:space="preserve">indicati al punto 3 di questa valutazione. Si </w:t>
      </w:r>
      <w:r w:rsidRPr="00DD1A92">
        <w:rPr>
          <w:rFonts w:ascii="Arial" w:hAnsi="Arial" w:cs="Arial"/>
        </w:rPr>
        <w:t>riporta</w:t>
      </w:r>
      <w:r>
        <w:rPr>
          <w:rFonts w:ascii="Arial" w:hAnsi="Arial" w:cs="Arial"/>
        </w:rPr>
        <w:t xml:space="preserve"> la seguente tabella esplicativa:</w:t>
      </w:r>
    </w:p>
    <w:p w:rsidR="0051505B" w:rsidRPr="00DD1A92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tbl>
      <w:tblPr>
        <w:tblStyle w:val="Grigliatabella"/>
        <w:tblW w:w="0" w:type="auto"/>
        <w:tblLayout w:type="fixed"/>
        <w:tblLook w:val="04A0"/>
      </w:tblPr>
      <w:tblGrid>
        <w:gridCol w:w="3085"/>
        <w:gridCol w:w="1985"/>
        <w:gridCol w:w="2268"/>
        <w:gridCol w:w="2516"/>
      </w:tblGrid>
      <w:tr w:rsidR="0051505B" w:rsidTr="00D16337">
        <w:tc>
          <w:tcPr>
            <w:tcW w:w="3085" w:type="dxa"/>
          </w:tcPr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10"/>
                <w:szCs w:val="10"/>
              </w:rPr>
            </w:pPr>
          </w:p>
          <w:p w:rsidR="0051505B" w:rsidRPr="007B51D9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7B51D9">
              <w:rPr>
                <w:rFonts w:ascii="Arial" w:hAnsi="Arial" w:cs="Arial"/>
                <w:b/>
                <w:color w:val="1F497D" w:themeColor="text2"/>
              </w:rPr>
              <w:t>Obiettivi di apprendimento</w:t>
            </w:r>
          </w:p>
        </w:tc>
        <w:tc>
          <w:tcPr>
            <w:tcW w:w="1985" w:type="dxa"/>
          </w:tcPr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10"/>
                <w:szCs w:val="10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7B51D9">
              <w:rPr>
                <w:rFonts w:ascii="Arial" w:hAnsi="Arial" w:cs="Arial"/>
                <w:b/>
                <w:color w:val="1F497D" w:themeColor="text2"/>
              </w:rPr>
              <w:t>Classificazione di</w:t>
            </w:r>
            <w:r>
              <w:rPr>
                <w:rFonts w:ascii="Arial" w:hAnsi="Arial" w:cs="Arial"/>
                <w:b/>
                <w:color w:val="1F497D" w:themeColor="text2"/>
              </w:rPr>
              <w:t xml:space="preserve"> </w:t>
            </w:r>
            <w:r w:rsidRPr="007B51D9">
              <w:rPr>
                <w:rFonts w:ascii="Arial" w:hAnsi="Arial" w:cs="Arial"/>
                <w:b/>
                <w:color w:val="1F497D" w:themeColor="text2"/>
              </w:rPr>
              <w:t xml:space="preserve">Anderson </w:t>
            </w:r>
            <w:r>
              <w:rPr>
                <w:rFonts w:ascii="Arial" w:hAnsi="Arial" w:cs="Arial"/>
                <w:b/>
                <w:color w:val="1F497D" w:themeColor="text2"/>
              </w:rPr>
              <w:t>&amp;</w:t>
            </w:r>
            <w:r w:rsidRPr="007B51D9">
              <w:rPr>
                <w:rFonts w:ascii="Arial" w:hAnsi="Arial" w:cs="Arial"/>
                <w:b/>
                <w:color w:val="1F497D" w:themeColor="text2"/>
              </w:rPr>
              <w:t xml:space="preserve"> </w:t>
            </w:r>
            <w:proofErr w:type="spellStart"/>
            <w:r w:rsidRPr="007B51D9">
              <w:rPr>
                <w:rFonts w:ascii="Arial" w:hAnsi="Arial" w:cs="Arial"/>
                <w:b/>
                <w:color w:val="1F497D" w:themeColor="text2"/>
              </w:rPr>
              <w:t>Krathwohl</w:t>
            </w:r>
            <w:proofErr w:type="spellEnd"/>
          </w:p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10"/>
                <w:szCs w:val="10"/>
              </w:rPr>
            </w:pPr>
          </w:p>
        </w:tc>
        <w:tc>
          <w:tcPr>
            <w:tcW w:w="2268" w:type="dxa"/>
          </w:tcPr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10"/>
                <w:szCs w:val="10"/>
              </w:rPr>
            </w:pPr>
          </w:p>
          <w:p w:rsidR="0051505B" w:rsidRPr="007B51D9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7B51D9">
              <w:rPr>
                <w:rFonts w:ascii="Arial" w:hAnsi="Arial" w:cs="Arial"/>
                <w:b/>
                <w:color w:val="1F497D" w:themeColor="text2"/>
              </w:rPr>
              <w:t>Indicatori/descrittori</w:t>
            </w:r>
          </w:p>
        </w:tc>
        <w:tc>
          <w:tcPr>
            <w:tcW w:w="2516" w:type="dxa"/>
          </w:tcPr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10"/>
                <w:szCs w:val="10"/>
              </w:rPr>
            </w:pPr>
          </w:p>
          <w:p w:rsidR="0051505B" w:rsidRPr="007B51D9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7B51D9">
              <w:rPr>
                <w:rFonts w:ascii="Arial" w:hAnsi="Arial" w:cs="Arial"/>
                <w:b/>
                <w:color w:val="1F497D" w:themeColor="text2"/>
              </w:rPr>
              <w:t>Item della prova</w:t>
            </w:r>
          </w:p>
        </w:tc>
      </w:tr>
      <w:tr w:rsidR="0051505B" w:rsidTr="00D16337">
        <w:tc>
          <w:tcPr>
            <w:tcW w:w="3085" w:type="dxa"/>
          </w:tcPr>
          <w:p w:rsidR="0051505B" w:rsidRPr="0093668C" w:rsidRDefault="0051505B" w:rsidP="00D16337">
            <w:pPr>
              <w:pStyle w:val="Default"/>
              <w:spacing w:after="94" w:line="276" w:lineRule="auto"/>
              <w:ind w:left="227"/>
              <w:rPr>
                <w:rFonts w:ascii="Arial" w:hAnsi="Arial" w:cs="Arial"/>
                <w:sz w:val="10"/>
                <w:szCs w:val="10"/>
              </w:rPr>
            </w:pPr>
          </w:p>
          <w:p w:rsidR="0051505B" w:rsidRPr="004771B5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</w:rPr>
            </w:pPr>
            <w:r w:rsidRPr="004771B5">
              <w:rPr>
                <w:rFonts w:ascii="Arial" w:hAnsi="Arial" w:cs="Arial"/>
              </w:rPr>
              <w:t xml:space="preserve">avere il concetto di sistema di </w:t>
            </w:r>
            <w:r>
              <w:rPr>
                <w:rFonts w:ascii="Arial" w:hAnsi="Arial" w:cs="Arial"/>
              </w:rPr>
              <w:t>2</w:t>
            </w:r>
            <w:r w:rsidRPr="004771B5">
              <w:rPr>
                <w:rFonts w:ascii="Arial" w:hAnsi="Arial" w:cs="Arial"/>
              </w:rPr>
              <w:t xml:space="preserve"> equazioni lineari in 2 incognite; </w:t>
            </w:r>
          </w:p>
          <w:p w:rsidR="0051505B" w:rsidRPr="00B167F3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</w:rPr>
            </w:pPr>
            <w:r w:rsidRPr="00B167F3">
              <w:rPr>
                <w:rFonts w:ascii="Arial" w:hAnsi="Arial" w:cs="Arial"/>
              </w:rPr>
              <w:t xml:space="preserve">avere il concetto di soluzione di un sistema; </w:t>
            </w:r>
          </w:p>
          <w:p w:rsidR="0051505B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</w:rPr>
            </w:pPr>
            <w:r w:rsidRPr="004771B5">
              <w:rPr>
                <w:rFonts w:ascii="Arial" w:hAnsi="Arial" w:cs="Arial"/>
              </w:rPr>
              <w:t xml:space="preserve">saper riconoscere se un sistema è </w:t>
            </w:r>
            <w:r w:rsidRPr="009147F2">
              <w:rPr>
                <w:rFonts w:ascii="Arial" w:hAnsi="Arial" w:cs="Arial"/>
              </w:rPr>
              <w:t>impossibile</w:t>
            </w:r>
            <w:r>
              <w:rPr>
                <w:rFonts w:ascii="Arial" w:hAnsi="Arial" w:cs="Arial"/>
              </w:rPr>
              <w:t>;</w:t>
            </w:r>
          </w:p>
          <w:p w:rsidR="0051505B" w:rsidRPr="004771B5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</w:rPr>
            </w:pPr>
            <w:r w:rsidRPr="004771B5">
              <w:rPr>
                <w:rFonts w:ascii="Arial" w:hAnsi="Arial" w:cs="Arial"/>
              </w:rPr>
              <w:t xml:space="preserve">saper risolvere sistemi di equazioni lineari con il metodo di </w:t>
            </w:r>
            <w:proofErr w:type="spellStart"/>
            <w:r w:rsidRPr="004771B5">
              <w:rPr>
                <w:rFonts w:ascii="Arial" w:hAnsi="Arial" w:cs="Arial"/>
              </w:rPr>
              <w:t>Cramer</w:t>
            </w:r>
            <w:proofErr w:type="spellEnd"/>
            <w:r w:rsidRPr="004771B5">
              <w:rPr>
                <w:rFonts w:ascii="Arial" w:hAnsi="Arial" w:cs="Arial"/>
              </w:rPr>
              <w:t>;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32"/>
                <w:szCs w:val="32"/>
              </w:rPr>
            </w:pPr>
          </w:p>
        </w:tc>
        <w:tc>
          <w:tcPr>
            <w:tcW w:w="1985" w:type="dxa"/>
          </w:tcPr>
          <w:p w:rsidR="0051505B" w:rsidRPr="00B167F3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1505B" w:rsidRPr="0093668C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B51D9">
              <w:rPr>
                <w:rFonts w:ascii="Arial" w:hAnsi="Arial" w:cs="Arial"/>
              </w:rPr>
              <w:t xml:space="preserve">RICORDARE </w:t>
            </w:r>
            <w:r>
              <w:rPr>
                <w:rFonts w:ascii="Arial" w:hAnsi="Arial" w:cs="Arial"/>
              </w:rPr>
              <w:t xml:space="preserve">(rievocare) </w:t>
            </w:r>
            <w:r w:rsidRPr="007B51D9">
              <w:rPr>
                <w:rFonts w:ascii="Arial" w:hAnsi="Arial" w:cs="Arial"/>
              </w:rPr>
              <w:t>- APPLICARE</w:t>
            </w:r>
          </w:p>
          <w:p w:rsidR="0051505B" w:rsidRPr="007B51D9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(eseguire)</w:t>
            </w:r>
          </w:p>
        </w:tc>
        <w:tc>
          <w:tcPr>
            <w:tcW w:w="2268" w:type="dxa"/>
          </w:tcPr>
          <w:p w:rsidR="0051505B" w:rsidRPr="0093668C" w:rsidRDefault="0051505B" w:rsidP="00D16337">
            <w:pPr>
              <w:pStyle w:val="Default"/>
              <w:spacing w:after="94" w:line="276" w:lineRule="auto"/>
              <w:ind w:left="227"/>
              <w:rPr>
                <w:rFonts w:ascii="Arial" w:hAnsi="Arial" w:cs="Arial"/>
                <w:sz w:val="10"/>
                <w:szCs w:val="10"/>
              </w:rPr>
            </w:pPr>
          </w:p>
          <w:p w:rsidR="0051505B" w:rsidRPr="004771B5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</w:rPr>
            </w:pPr>
            <w:r w:rsidRPr="004771B5">
              <w:rPr>
                <w:rFonts w:ascii="Arial" w:hAnsi="Arial" w:cs="Arial"/>
              </w:rPr>
              <w:t>sa scrivere un sistema in forma "normale" esplicitando i passaggi</w:t>
            </w:r>
          </w:p>
          <w:p w:rsidR="0051505B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</w:rPr>
            </w:pPr>
            <w:r w:rsidRPr="004771B5">
              <w:rPr>
                <w:rFonts w:ascii="Arial" w:hAnsi="Arial" w:cs="Arial"/>
              </w:rPr>
              <w:t>sa calcolare il determinante di una matrice quadrata</w:t>
            </w:r>
            <w:r>
              <w:rPr>
                <w:rFonts w:ascii="Arial" w:hAnsi="Arial" w:cs="Arial"/>
              </w:rPr>
              <w:t xml:space="preserve"> 2x2</w:t>
            </w:r>
            <w:r w:rsidRPr="004771B5">
              <w:rPr>
                <w:rFonts w:ascii="Arial" w:hAnsi="Arial" w:cs="Arial"/>
              </w:rPr>
              <w:t>;</w:t>
            </w:r>
          </w:p>
          <w:p w:rsidR="0051505B" w:rsidRDefault="0051505B" w:rsidP="003871A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  <w:b/>
                <w:color w:val="1F497D" w:themeColor="text2"/>
                <w:sz w:val="32"/>
                <w:szCs w:val="32"/>
              </w:rPr>
            </w:pPr>
            <w:r>
              <w:rPr>
                <w:sz w:val="22"/>
                <w:szCs w:val="22"/>
              </w:rPr>
              <w:t>c</w:t>
            </w:r>
            <w:r w:rsidRPr="004771B5">
              <w:rPr>
                <w:sz w:val="22"/>
                <w:szCs w:val="22"/>
              </w:rPr>
              <w:t xml:space="preserve">onosce il metodo di </w:t>
            </w:r>
            <w:proofErr w:type="spellStart"/>
            <w:r w:rsidRPr="004771B5">
              <w:rPr>
                <w:sz w:val="22"/>
                <w:szCs w:val="22"/>
              </w:rPr>
              <w:t>Cramer</w:t>
            </w:r>
            <w:proofErr w:type="spellEnd"/>
            <w:r w:rsidRPr="004771B5">
              <w:rPr>
                <w:sz w:val="22"/>
                <w:szCs w:val="22"/>
              </w:rPr>
              <w:t xml:space="preserve"> e lo sa applicare in modo corretto. </w:t>
            </w:r>
          </w:p>
        </w:tc>
        <w:tc>
          <w:tcPr>
            <w:tcW w:w="2516" w:type="dxa"/>
          </w:tcPr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item </w:t>
            </w:r>
            <w:r w:rsidRPr="007B51D9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B51D9">
              <w:rPr>
                <w:rFonts w:ascii="Arial" w:hAnsi="Arial" w:cs="Arial"/>
                <w:b/>
                <w:sz w:val="22"/>
                <w:szCs w:val="22"/>
              </w:rPr>
              <w:t>a)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B51D9">
              <w:rPr>
                <w:rFonts w:ascii="Arial" w:hAnsi="Arial" w:cs="Arial"/>
                <w:position w:val="-30"/>
                <w:sz w:val="22"/>
                <w:szCs w:val="22"/>
              </w:rPr>
              <w:object w:dxaOrig="1400" w:dyaOrig="720">
                <v:shape id="_x0000_i1025" type="#_x0000_t75" style="width:69.75pt;height:36pt" o:ole="">
                  <v:imagedata r:id="rId5" o:title=""/>
                </v:shape>
                <o:OLEObject Type="Embed" ProgID="Equation.3" ShapeID="_x0000_i1025" DrawAspect="Content" ObjectID="_1430727635" r:id="rId6"/>
              </w:object>
            </w:r>
            <w:r w:rsidRPr="007B51D9"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51505B" w:rsidRPr="004771B5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4771B5">
              <w:rPr>
                <w:rFonts w:ascii="Arial" w:hAnsi="Arial" w:cs="Arial"/>
                <w:sz w:val="22"/>
                <w:szCs w:val="22"/>
              </w:rPr>
              <w:t xml:space="preserve">item </w:t>
            </w:r>
            <w:r w:rsidRPr="004771B5">
              <w:rPr>
                <w:rFonts w:ascii="Arial" w:hAnsi="Arial" w:cs="Arial"/>
                <w:b/>
                <w:sz w:val="22"/>
                <w:szCs w:val="22"/>
              </w:rPr>
              <w:t xml:space="preserve">1 b)  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32"/>
                <w:szCs w:val="32"/>
              </w:rPr>
            </w:pPr>
            <w:r w:rsidRPr="004771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771B5">
              <w:rPr>
                <w:rFonts w:ascii="Arial" w:hAnsi="Arial" w:cs="Arial"/>
                <w:position w:val="-30"/>
                <w:sz w:val="22"/>
                <w:szCs w:val="22"/>
              </w:rPr>
              <w:object w:dxaOrig="2260" w:dyaOrig="720">
                <v:shape id="_x0000_i1026" type="#_x0000_t75" style="width:113.25pt;height:36pt" o:ole="">
                  <v:imagedata r:id="rId7" o:title=""/>
                </v:shape>
                <o:OLEObject Type="Embed" ProgID="Equation.3" ShapeID="_x0000_i1026" DrawAspect="Content" ObjectID="_1430727636" r:id="rId8"/>
              </w:object>
            </w:r>
          </w:p>
        </w:tc>
      </w:tr>
    </w:tbl>
    <w:p w:rsidR="0051505B" w:rsidRDefault="0051505B" w:rsidP="0051505B">
      <w:pPr>
        <w:autoSpaceDE w:val="0"/>
        <w:autoSpaceDN w:val="0"/>
        <w:adjustRightInd w:val="0"/>
        <w:rPr>
          <w:rFonts w:ascii="Arial" w:hAnsi="Arial" w:cs="Arial"/>
          <w:b/>
          <w:color w:val="1F497D" w:themeColor="text2"/>
          <w:sz w:val="32"/>
          <w:szCs w:val="32"/>
        </w:rPr>
      </w:pPr>
    </w:p>
    <w:p w:rsidR="0051505B" w:rsidRDefault="0051505B" w:rsidP="0051505B">
      <w:pPr>
        <w:autoSpaceDE w:val="0"/>
        <w:autoSpaceDN w:val="0"/>
        <w:adjustRightInd w:val="0"/>
        <w:rPr>
          <w:rFonts w:ascii="Arial" w:hAnsi="Arial" w:cs="Arial"/>
          <w:b/>
          <w:color w:val="1F497D" w:themeColor="text2"/>
          <w:sz w:val="32"/>
          <w:szCs w:val="32"/>
        </w:rPr>
      </w:pPr>
    </w:p>
    <w:p w:rsidR="0051505B" w:rsidRDefault="0051505B" w:rsidP="0051505B">
      <w:pPr>
        <w:autoSpaceDE w:val="0"/>
        <w:autoSpaceDN w:val="0"/>
        <w:adjustRightInd w:val="0"/>
        <w:rPr>
          <w:rFonts w:ascii="Arial" w:hAnsi="Arial" w:cs="Arial"/>
          <w:b/>
          <w:color w:val="1F497D" w:themeColor="text2"/>
          <w:sz w:val="32"/>
          <w:szCs w:val="32"/>
        </w:rPr>
      </w:pPr>
    </w:p>
    <w:tbl>
      <w:tblPr>
        <w:tblStyle w:val="Grigliatabella"/>
        <w:tblW w:w="0" w:type="auto"/>
        <w:tblLayout w:type="fixed"/>
        <w:tblLook w:val="04A0"/>
      </w:tblPr>
      <w:tblGrid>
        <w:gridCol w:w="2943"/>
        <w:gridCol w:w="1985"/>
        <w:gridCol w:w="2693"/>
        <w:gridCol w:w="2233"/>
      </w:tblGrid>
      <w:tr w:rsidR="0051505B" w:rsidTr="00D16337">
        <w:tc>
          <w:tcPr>
            <w:tcW w:w="2943" w:type="dxa"/>
          </w:tcPr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10"/>
                <w:szCs w:val="10"/>
              </w:rPr>
            </w:pPr>
          </w:p>
          <w:p w:rsidR="0051505B" w:rsidRPr="007B51D9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7B51D9">
              <w:rPr>
                <w:rFonts w:ascii="Arial" w:hAnsi="Arial" w:cs="Arial"/>
                <w:b/>
                <w:color w:val="1F497D" w:themeColor="text2"/>
              </w:rPr>
              <w:t>Obiettivi di apprendimento</w:t>
            </w:r>
          </w:p>
        </w:tc>
        <w:tc>
          <w:tcPr>
            <w:tcW w:w="1985" w:type="dxa"/>
          </w:tcPr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10"/>
                <w:szCs w:val="10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7B51D9">
              <w:rPr>
                <w:rFonts w:ascii="Arial" w:hAnsi="Arial" w:cs="Arial"/>
                <w:b/>
                <w:color w:val="1F497D" w:themeColor="text2"/>
              </w:rPr>
              <w:t>Classificazione di</w:t>
            </w:r>
            <w:r>
              <w:rPr>
                <w:rFonts w:ascii="Arial" w:hAnsi="Arial" w:cs="Arial"/>
                <w:b/>
                <w:color w:val="1F497D" w:themeColor="text2"/>
              </w:rPr>
              <w:t xml:space="preserve"> </w:t>
            </w:r>
            <w:r w:rsidRPr="007B51D9">
              <w:rPr>
                <w:rFonts w:ascii="Arial" w:hAnsi="Arial" w:cs="Arial"/>
                <w:b/>
                <w:color w:val="1F497D" w:themeColor="text2"/>
              </w:rPr>
              <w:t xml:space="preserve">Anderson </w:t>
            </w:r>
            <w:r>
              <w:rPr>
                <w:rFonts w:ascii="Arial" w:hAnsi="Arial" w:cs="Arial"/>
                <w:b/>
                <w:color w:val="1F497D" w:themeColor="text2"/>
              </w:rPr>
              <w:t>&amp;</w:t>
            </w:r>
            <w:r w:rsidRPr="007B51D9">
              <w:rPr>
                <w:rFonts w:ascii="Arial" w:hAnsi="Arial" w:cs="Arial"/>
                <w:b/>
                <w:color w:val="1F497D" w:themeColor="text2"/>
              </w:rPr>
              <w:t xml:space="preserve"> </w:t>
            </w:r>
            <w:proofErr w:type="spellStart"/>
            <w:r w:rsidRPr="007B51D9">
              <w:rPr>
                <w:rFonts w:ascii="Arial" w:hAnsi="Arial" w:cs="Arial"/>
                <w:b/>
                <w:color w:val="1F497D" w:themeColor="text2"/>
              </w:rPr>
              <w:t>Krathwohl</w:t>
            </w:r>
            <w:proofErr w:type="spellEnd"/>
          </w:p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10"/>
                <w:szCs w:val="10"/>
              </w:rPr>
            </w:pPr>
          </w:p>
        </w:tc>
        <w:tc>
          <w:tcPr>
            <w:tcW w:w="2693" w:type="dxa"/>
          </w:tcPr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10"/>
                <w:szCs w:val="10"/>
              </w:rPr>
            </w:pPr>
          </w:p>
          <w:p w:rsidR="0051505B" w:rsidRPr="007B51D9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7B51D9">
              <w:rPr>
                <w:rFonts w:ascii="Arial" w:hAnsi="Arial" w:cs="Arial"/>
                <w:b/>
                <w:color w:val="1F497D" w:themeColor="text2"/>
              </w:rPr>
              <w:t>Indicatori/descrittori</w:t>
            </w:r>
          </w:p>
        </w:tc>
        <w:tc>
          <w:tcPr>
            <w:tcW w:w="2233" w:type="dxa"/>
          </w:tcPr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10"/>
                <w:szCs w:val="10"/>
              </w:rPr>
            </w:pPr>
          </w:p>
          <w:p w:rsidR="0051505B" w:rsidRPr="007B51D9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7B51D9">
              <w:rPr>
                <w:rFonts w:ascii="Arial" w:hAnsi="Arial" w:cs="Arial"/>
                <w:b/>
                <w:color w:val="1F497D" w:themeColor="text2"/>
              </w:rPr>
              <w:t>Item della prova</w:t>
            </w:r>
          </w:p>
        </w:tc>
      </w:tr>
      <w:tr w:rsidR="0051505B" w:rsidTr="00D16337">
        <w:tc>
          <w:tcPr>
            <w:tcW w:w="2943" w:type="dxa"/>
          </w:tcPr>
          <w:p w:rsidR="0051505B" w:rsidRPr="00047335" w:rsidRDefault="0051505B" w:rsidP="00D16337">
            <w:pPr>
              <w:pStyle w:val="Default"/>
              <w:spacing w:after="94" w:line="276" w:lineRule="auto"/>
              <w:ind w:left="227"/>
              <w:rPr>
                <w:rFonts w:ascii="Arial" w:hAnsi="Arial" w:cs="Arial"/>
                <w:sz w:val="2"/>
                <w:szCs w:val="2"/>
              </w:rPr>
            </w:pPr>
          </w:p>
          <w:p w:rsidR="0051505B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avere il concetto di retta nel piano cartesiano; </w:t>
            </w:r>
          </w:p>
          <w:p w:rsidR="0051505B" w:rsidRPr="006A1EC2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</w:rPr>
            </w:pPr>
            <w:r w:rsidRPr="004771B5">
              <w:rPr>
                <w:rFonts w:ascii="Arial" w:hAnsi="Arial" w:cs="Arial"/>
              </w:rPr>
              <w:t xml:space="preserve">avere il concetto di sistema di </w:t>
            </w:r>
            <w:r>
              <w:rPr>
                <w:rFonts w:ascii="Arial" w:hAnsi="Arial" w:cs="Arial"/>
              </w:rPr>
              <w:t>2</w:t>
            </w:r>
            <w:r w:rsidRPr="004771B5">
              <w:rPr>
                <w:rFonts w:ascii="Arial" w:hAnsi="Arial" w:cs="Arial"/>
              </w:rPr>
              <w:t xml:space="preserve"> equazioni lineari in 2 incognite</w:t>
            </w:r>
            <w:r>
              <w:rPr>
                <w:rFonts w:ascii="Arial" w:hAnsi="Arial" w:cs="Arial"/>
              </w:rPr>
              <w:t xml:space="preserve"> come calcolo del punto di intersezione di due rette </w:t>
            </w:r>
            <w:r w:rsidRPr="006A1EC2">
              <w:rPr>
                <w:rFonts w:ascii="Arial" w:hAnsi="Arial" w:cs="Arial"/>
              </w:rPr>
              <w:t>nel piano cartesiano</w:t>
            </w:r>
            <w:r>
              <w:rPr>
                <w:rFonts w:ascii="Arial" w:hAnsi="Arial" w:cs="Arial"/>
              </w:rPr>
              <w:t>;</w:t>
            </w:r>
            <w:r w:rsidRPr="006A1EC2">
              <w:rPr>
                <w:rFonts w:ascii="Arial" w:hAnsi="Arial" w:cs="Arial"/>
              </w:rPr>
              <w:t xml:space="preserve"> </w:t>
            </w:r>
          </w:p>
          <w:p w:rsidR="0051505B" w:rsidRPr="006A1EC2" w:rsidRDefault="0051505B" w:rsidP="0051505B">
            <w:pPr>
              <w:pStyle w:val="Default"/>
              <w:numPr>
                <w:ilvl w:val="0"/>
                <w:numId w:val="6"/>
              </w:numPr>
              <w:spacing w:line="276" w:lineRule="auto"/>
              <w:ind w:left="227" w:hanging="227"/>
              <w:rPr>
                <w:rFonts w:ascii="Arial" w:hAnsi="Arial" w:cs="Arial"/>
              </w:rPr>
            </w:pPr>
            <w:r w:rsidRPr="006A1EC2">
              <w:rPr>
                <w:rFonts w:ascii="Arial" w:hAnsi="Arial" w:cs="Arial"/>
              </w:rPr>
              <w:t>saper interpretare graficamente un sistema lineare di due equazioni in due incognite</w:t>
            </w:r>
          </w:p>
          <w:p w:rsidR="0051505B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</w:rPr>
            </w:pPr>
            <w:r w:rsidRPr="004771B5">
              <w:rPr>
                <w:rFonts w:ascii="Arial" w:hAnsi="Arial" w:cs="Arial"/>
              </w:rPr>
              <w:t>saper risolvere sistemi di equazioni lineari con i</w:t>
            </w:r>
            <w:r>
              <w:rPr>
                <w:rFonts w:ascii="Arial" w:hAnsi="Arial" w:cs="Arial"/>
              </w:rPr>
              <w:t xml:space="preserve"> quattro metodi</w:t>
            </w:r>
            <w:r w:rsidRPr="004771B5">
              <w:rPr>
                <w:rFonts w:ascii="Arial" w:hAnsi="Arial" w:cs="Arial"/>
              </w:rPr>
              <w:t>;</w:t>
            </w:r>
          </w:p>
          <w:p w:rsidR="0051505B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  <w:b/>
                <w:color w:val="1F497D" w:themeColor="text2"/>
                <w:sz w:val="32"/>
                <w:szCs w:val="32"/>
              </w:rPr>
            </w:pPr>
            <w:r>
              <w:rPr>
                <w:rFonts w:ascii="Arial" w:hAnsi="Arial" w:cs="Arial"/>
              </w:rPr>
              <w:t>saper confrontare i due metodi di risoluzione, algebrico e grafico, di un sistema</w:t>
            </w:r>
          </w:p>
        </w:tc>
        <w:tc>
          <w:tcPr>
            <w:tcW w:w="1985" w:type="dxa"/>
          </w:tcPr>
          <w:p w:rsidR="0051505B" w:rsidRPr="00B167F3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B51D9">
              <w:rPr>
                <w:rFonts w:ascii="Arial" w:hAnsi="Arial" w:cs="Arial"/>
              </w:rPr>
              <w:t xml:space="preserve">RICORDARE </w:t>
            </w:r>
            <w:r>
              <w:rPr>
                <w:rFonts w:ascii="Arial" w:hAnsi="Arial" w:cs="Arial"/>
              </w:rPr>
              <w:t>(rievocare)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B51D9">
              <w:rPr>
                <w:rFonts w:ascii="Arial" w:hAnsi="Arial" w:cs="Arial"/>
              </w:rPr>
              <w:t xml:space="preserve"> APPLICARE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(eseguire)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668C">
              <w:rPr>
                <w:rFonts w:ascii="Arial" w:hAnsi="Arial" w:cs="Arial"/>
              </w:rPr>
              <w:t>VALUTARE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(controllare,</w:t>
            </w:r>
          </w:p>
          <w:p w:rsidR="0051505B" w:rsidRPr="007B51D9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criticare)</w:t>
            </w:r>
            <w:r w:rsidRPr="009366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:rsidR="0051505B" w:rsidRPr="00047335" w:rsidRDefault="0051505B" w:rsidP="00D16337">
            <w:pPr>
              <w:pStyle w:val="Default"/>
              <w:spacing w:after="94" w:line="276" w:lineRule="auto"/>
              <w:ind w:left="227"/>
              <w:rPr>
                <w:rFonts w:ascii="Arial" w:hAnsi="Arial" w:cs="Arial"/>
                <w:sz w:val="2"/>
                <w:szCs w:val="2"/>
              </w:rPr>
            </w:pPr>
          </w:p>
          <w:p w:rsidR="0051505B" w:rsidRPr="004771B5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</w:rPr>
            </w:pPr>
            <w:r w:rsidRPr="004771B5">
              <w:rPr>
                <w:rFonts w:ascii="Arial" w:hAnsi="Arial" w:cs="Arial"/>
              </w:rPr>
              <w:t xml:space="preserve">sa </w:t>
            </w:r>
            <w:r>
              <w:rPr>
                <w:rFonts w:ascii="Arial" w:hAnsi="Arial" w:cs="Arial"/>
              </w:rPr>
              <w:t>ricavare dalle equazioni la y;</w:t>
            </w:r>
          </w:p>
          <w:p w:rsidR="0051505B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riconosce che un'equazione lineare rappresenta sul piano cartesiano una retta e la </w:t>
            </w:r>
            <w:r w:rsidRPr="004771B5">
              <w:rPr>
                <w:rFonts w:ascii="Arial" w:hAnsi="Arial" w:cs="Arial"/>
              </w:rPr>
              <w:t xml:space="preserve">sa </w:t>
            </w:r>
            <w:r>
              <w:rPr>
                <w:rFonts w:ascii="Arial" w:hAnsi="Arial" w:cs="Arial"/>
              </w:rPr>
              <w:t>rappresentare;</w:t>
            </w:r>
          </w:p>
          <w:p w:rsidR="0051505B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</w:rPr>
            </w:pPr>
            <w:r w:rsidRPr="001656AB">
              <w:rPr>
                <w:rFonts w:ascii="Arial" w:hAnsi="Arial" w:cs="Arial"/>
              </w:rPr>
              <w:t xml:space="preserve">riconosce che </w:t>
            </w:r>
            <w:r>
              <w:rPr>
                <w:rFonts w:ascii="Arial" w:hAnsi="Arial" w:cs="Arial"/>
              </w:rPr>
              <w:t>la soluzione di un sistema, dal punto di vista grafico, è il punto di intersezione delle due rette</w:t>
            </w:r>
          </w:p>
          <w:p w:rsidR="0051505B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 scegliere il metodo risolutivo più adeguato per risolvere algebricamente il sistema;</w:t>
            </w:r>
          </w:p>
          <w:p w:rsidR="0051505B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  <w:b/>
                <w:color w:val="1F497D" w:themeColor="text2"/>
                <w:sz w:val="32"/>
                <w:szCs w:val="32"/>
              </w:rPr>
            </w:pPr>
            <w:r>
              <w:rPr>
                <w:rFonts w:ascii="Arial" w:hAnsi="Arial" w:cs="Arial"/>
              </w:rPr>
              <w:t>sa confrontare le due soluzioni ottenute con i due metodi, grafico e algebrico, e verificare che sono uguali</w:t>
            </w:r>
          </w:p>
        </w:tc>
        <w:tc>
          <w:tcPr>
            <w:tcW w:w="2233" w:type="dxa"/>
          </w:tcPr>
          <w:p w:rsidR="0051505B" w:rsidRPr="00047335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1505B" w:rsidRPr="00047335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item </w:t>
            </w:r>
            <w:r w:rsidRPr="0093668C">
              <w:rPr>
                <w:rFonts w:ascii="Arial" w:hAnsi="Arial" w:cs="Arial"/>
                <w:b/>
                <w:sz w:val="22"/>
                <w:szCs w:val="22"/>
              </w:rPr>
              <w:t>2)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  <w:p w:rsidR="0051505B" w:rsidRPr="0093668C" w:rsidRDefault="0051505B" w:rsidP="00D1633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3668C">
              <w:rPr>
                <w:rFonts w:ascii="Arial" w:hAnsi="Arial" w:cs="Arial"/>
                <w:position w:val="-30"/>
                <w:sz w:val="22"/>
                <w:szCs w:val="22"/>
              </w:rPr>
              <w:object w:dxaOrig="1500" w:dyaOrig="720">
                <v:shape id="_x0000_i1027" type="#_x0000_t75" style="width:75pt;height:36pt" o:ole="">
                  <v:imagedata r:id="rId9" o:title=""/>
                </v:shape>
                <o:OLEObject Type="Embed" ProgID="Equation.3" ShapeID="_x0000_i1027" DrawAspect="Content" ObjectID="_1430727637" r:id="rId10"/>
              </w:objec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32"/>
                <w:szCs w:val="32"/>
              </w:rPr>
            </w:pPr>
          </w:p>
        </w:tc>
      </w:tr>
      <w:tr w:rsidR="0051505B" w:rsidTr="00D16337">
        <w:tc>
          <w:tcPr>
            <w:tcW w:w="2943" w:type="dxa"/>
          </w:tcPr>
          <w:p w:rsidR="0051505B" w:rsidRPr="00047335" w:rsidRDefault="0051505B" w:rsidP="00D16337">
            <w:pPr>
              <w:pStyle w:val="Default"/>
              <w:spacing w:after="94" w:line="276" w:lineRule="auto"/>
              <w:ind w:left="227"/>
              <w:rPr>
                <w:rFonts w:ascii="Arial" w:hAnsi="Arial" w:cs="Arial"/>
                <w:sz w:val="2"/>
                <w:szCs w:val="2"/>
              </w:rPr>
            </w:pPr>
          </w:p>
          <w:p w:rsidR="0051505B" w:rsidRPr="00047335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</w:rPr>
            </w:pPr>
            <w:r w:rsidRPr="00047335">
              <w:rPr>
                <w:rFonts w:ascii="Arial" w:hAnsi="Arial" w:cs="Arial"/>
              </w:rPr>
              <w:t xml:space="preserve">avere il concetto di sistema di </w:t>
            </w:r>
            <w:r>
              <w:rPr>
                <w:rFonts w:ascii="Arial" w:hAnsi="Arial" w:cs="Arial"/>
              </w:rPr>
              <w:t>più</w:t>
            </w:r>
            <w:r w:rsidRPr="00047335">
              <w:rPr>
                <w:rFonts w:ascii="Arial" w:hAnsi="Arial" w:cs="Arial"/>
              </w:rPr>
              <w:t xml:space="preserve"> equazioni lineari in</w:t>
            </w:r>
            <w:r>
              <w:rPr>
                <w:rFonts w:ascii="Arial" w:hAnsi="Arial" w:cs="Arial"/>
              </w:rPr>
              <w:t xml:space="preserve"> altrettante</w:t>
            </w:r>
            <w:r w:rsidRPr="00047335">
              <w:rPr>
                <w:rFonts w:ascii="Arial" w:hAnsi="Arial" w:cs="Arial"/>
              </w:rPr>
              <w:t xml:space="preserve"> incognite; </w:t>
            </w:r>
          </w:p>
          <w:p w:rsidR="0051505B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  <w:b/>
                <w:color w:val="1F497D" w:themeColor="text2"/>
                <w:sz w:val="32"/>
                <w:szCs w:val="32"/>
              </w:rPr>
            </w:pPr>
            <w:r w:rsidRPr="00047335">
              <w:rPr>
                <w:rFonts w:ascii="Arial" w:hAnsi="Arial" w:cs="Arial"/>
              </w:rPr>
              <w:t xml:space="preserve">saper risolvere sistemi di </w:t>
            </w:r>
            <w:r>
              <w:rPr>
                <w:rFonts w:ascii="Arial" w:hAnsi="Arial" w:cs="Arial"/>
              </w:rPr>
              <w:t xml:space="preserve">più </w:t>
            </w:r>
            <w:r w:rsidRPr="00047335">
              <w:rPr>
                <w:rFonts w:ascii="Arial" w:hAnsi="Arial" w:cs="Arial"/>
              </w:rPr>
              <w:t xml:space="preserve">equazioni lineari con il metodo di </w:t>
            </w:r>
            <w:r>
              <w:rPr>
                <w:rFonts w:ascii="Arial" w:hAnsi="Arial" w:cs="Arial"/>
              </w:rPr>
              <w:t>sostituzione</w:t>
            </w:r>
            <w:r w:rsidRPr="00047335">
              <w:rPr>
                <w:rFonts w:ascii="Arial" w:hAnsi="Arial" w:cs="Arial"/>
              </w:rPr>
              <w:t>;</w:t>
            </w:r>
          </w:p>
        </w:tc>
        <w:tc>
          <w:tcPr>
            <w:tcW w:w="1985" w:type="dxa"/>
          </w:tcPr>
          <w:p w:rsidR="0051505B" w:rsidRPr="00B167F3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1505B" w:rsidRPr="00B167F3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7F3">
              <w:rPr>
                <w:rFonts w:ascii="Arial" w:hAnsi="Arial" w:cs="Arial"/>
              </w:rPr>
              <w:t>RICORDARE (rievocare) - APPLICARE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F497D" w:themeColor="text2"/>
                <w:sz w:val="32"/>
                <w:szCs w:val="32"/>
              </w:rPr>
            </w:pPr>
            <w:r w:rsidRPr="00B167F3">
              <w:rPr>
                <w:rFonts w:ascii="Arial" w:hAnsi="Arial" w:cs="Arial"/>
              </w:rPr>
              <w:t>(eseguire)</w:t>
            </w:r>
          </w:p>
        </w:tc>
        <w:tc>
          <w:tcPr>
            <w:tcW w:w="2693" w:type="dxa"/>
          </w:tcPr>
          <w:p w:rsidR="0051505B" w:rsidRPr="00047335" w:rsidRDefault="0051505B" w:rsidP="00D16337">
            <w:pPr>
              <w:pStyle w:val="Default"/>
              <w:spacing w:after="94" w:line="276" w:lineRule="auto"/>
              <w:ind w:left="227"/>
              <w:rPr>
                <w:sz w:val="2"/>
                <w:szCs w:val="2"/>
              </w:rPr>
            </w:pPr>
          </w:p>
          <w:p w:rsidR="0051505B" w:rsidRPr="00D92562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</w:rPr>
            </w:pPr>
            <w:r w:rsidRPr="00D92562">
              <w:rPr>
                <w:rFonts w:ascii="Arial" w:hAnsi="Arial" w:cs="Arial"/>
              </w:rPr>
              <w:t xml:space="preserve">conosce il metodo di sostituzione e lo sa applicare in modo corretto anche nel caso di più equazioni in altrettante incognite. </w:t>
            </w:r>
          </w:p>
          <w:p w:rsidR="0051505B" w:rsidRDefault="0051505B" w:rsidP="00D16337">
            <w:pPr>
              <w:pStyle w:val="Default"/>
              <w:ind w:left="227"/>
              <w:rPr>
                <w:rFonts w:ascii="Arial" w:hAnsi="Arial" w:cs="Arial"/>
                <w:b/>
                <w:color w:val="1F497D" w:themeColor="text2"/>
                <w:sz w:val="32"/>
                <w:szCs w:val="32"/>
              </w:rPr>
            </w:pPr>
          </w:p>
        </w:tc>
        <w:tc>
          <w:tcPr>
            <w:tcW w:w="2233" w:type="dxa"/>
          </w:tcPr>
          <w:p w:rsidR="0051505B" w:rsidRPr="00047335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  <w:p w:rsidR="0051505B" w:rsidRPr="00047335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047335">
              <w:rPr>
                <w:rFonts w:ascii="Arial" w:hAnsi="Arial" w:cs="Arial"/>
                <w:sz w:val="22"/>
                <w:szCs w:val="22"/>
              </w:rPr>
              <w:t xml:space="preserve">item 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047335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04733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1505B" w:rsidRPr="00047335" w:rsidRDefault="0051505B" w:rsidP="00D1633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47335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Pr="00047335">
              <w:rPr>
                <w:rFonts w:ascii="Arial" w:hAnsi="Arial" w:cs="Arial"/>
                <w:position w:val="-50"/>
                <w:sz w:val="22"/>
                <w:szCs w:val="22"/>
              </w:rPr>
              <w:object w:dxaOrig="1520" w:dyaOrig="1120">
                <v:shape id="_x0000_i1028" type="#_x0000_t75" style="width:75.75pt;height:56.25pt" o:ole="">
                  <v:imagedata r:id="rId11" o:title=""/>
                </v:shape>
                <o:OLEObject Type="Embed" ProgID="Equation.3" ShapeID="_x0000_i1028" DrawAspect="Content" ObjectID="_1430727638" r:id="rId12"/>
              </w:objec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32"/>
                <w:szCs w:val="32"/>
              </w:rPr>
            </w:pPr>
          </w:p>
        </w:tc>
      </w:tr>
    </w:tbl>
    <w:p w:rsidR="0051505B" w:rsidRDefault="0051505B" w:rsidP="0051505B">
      <w:pPr>
        <w:autoSpaceDE w:val="0"/>
        <w:autoSpaceDN w:val="0"/>
        <w:adjustRightInd w:val="0"/>
        <w:rPr>
          <w:rFonts w:ascii="Arial" w:hAnsi="Arial" w:cs="Arial"/>
          <w:b/>
          <w:color w:val="1F497D" w:themeColor="text2"/>
          <w:sz w:val="32"/>
          <w:szCs w:val="32"/>
        </w:rPr>
      </w:pPr>
    </w:p>
    <w:p w:rsidR="0051505B" w:rsidRDefault="0051505B" w:rsidP="0051505B">
      <w:pPr>
        <w:autoSpaceDE w:val="0"/>
        <w:autoSpaceDN w:val="0"/>
        <w:adjustRightInd w:val="0"/>
        <w:rPr>
          <w:rFonts w:ascii="Arial" w:hAnsi="Arial" w:cs="Arial"/>
          <w:b/>
          <w:color w:val="1F497D" w:themeColor="text2"/>
          <w:sz w:val="32"/>
          <w:szCs w:val="32"/>
        </w:rPr>
      </w:pPr>
    </w:p>
    <w:tbl>
      <w:tblPr>
        <w:tblStyle w:val="Grigliatabella"/>
        <w:tblW w:w="0" w:type="auto"/>
        <w:tblLayout w:type="fixed"/>
        <w:tblLook w:val="04A0"/>
      </w:tblPr>
      <w:tblGrid>
        <w:gridCol w:w="2802"/>
        <w:gridCol w:w="2126"/>
        <w:gridCol w:w="2693"/>
        <w:gridCol w:w="2233"/>
      </w:tblGrid>
      <w:tr w:rsidR="0051505B" w:rsidTr="00D16337">
        <w:tc>
          <w:tcPr>
            <w:tcW w:w="2802" w:type="dxa"/>
          </w:tcPr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10"/>
                <w:szCs w:val="10"/>
              </w:rPr>
            </w:pPr>
          </w:p>
          <w:p w:rsidR="0051505B" w:rsidRPr="007B51D9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7B51D9">
              <w:rPr>
                <w:rFonts w:ascii="Arial" w:hAnsi="Arial" w:cs="Arial"/>
                <w:b/>
                <w:color w:val="1F497D" w:themeColor="text2"/>
              </w:rPr>
              <w:t>Obiettivi di apprendimento</w:t>
            </w:r>
          </w:p>
        </w:tc>
        <w:tc>
          <w:tcPr>
            <w:tcW w:w="2126" w:type="dxa"/>
          </w:tcPr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10"/>
                <w:szCs w:val="10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7B51D9">
              <w:rPr>
                <w:rFonts w:ascii="Arial" w:hAnsi="Arial" w:cs="Arial"/>
                <w:b/>
                <w:color w:val="1F497D" w:themeColor="text2"/>
              </w:rPr>
              <w:t>Classificazione di</w:t>
            </w:r>
            <w:r>
              <w:rPr>
                <w:rFonts w:ascii="Arial" w:hAnsi="Arial" w:cs="Arial"/>
                <w:b/>
                <w:color w:val="1F497D" w:themeColor="text2"/>
              </w:rPr>
              <w:t xml:space="preserve"> </w:t>
            </w:r>
            <w:r w:rsidRPr="007B51D9">
              <w:rPr>
                <w:rFonts w:ascii="Arial" w:hAnsi="Arial" w:cs="Arial"/>
                <w:b/>
                <w:color w:val="1F497D" w:themeColor="text2"/>
              </w:rPr>
              <w:t xml:space="preserve">Anderson </w:t>
            </w:r>
            <w:r>
              <w:rPr>
                <w:rFonts w:ascii="Arial" w:hAnsi="Arial" w:cs="Arial"/>
                <w:b/>
                <w:color w:val="1F497D" w:themeColor="text2"/>
              </w:rPr>
              <w:t>&amp;</w:t>
            </w:r>
            <w:r w:rsidRPr="007B51D9">
              <w:rPr>
                <w:rFonts w:ascii="Arial" w:hAnsi="Arial" w:cs="Arial"/>
                <w:b/>
                <w:color w:val="1F497D" w:themeColor="text2"/>
              </w:rPr>
              <w:t xml:space="preserve"> </w:t>
            </w:r>
            <w:proofErr w:type="spellStart"/>
            <w:r w:rsidRPr="007B51D9">
              <w:rPr>
                <w:rFonts w:ascii="Arial" w:hAnsi="Arial" w:cs="Arial"/>
                <w:b/>
                <w:color w:val="1F497D" w:themeColor="text2"/>
              </w:rPr>
              <w:t>Krathwohl</w:t>
            </w:r>
            <w:proofErr w:type="spellEnd"/>
          </w:p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10"/>
                <w:szCs w:val="10"/>
              </w:rPr>
            </w:pPr>
          </w:p>
        </w:tc>
        <w:tc>
          <w:tcPr>
            <w:tcW w:w="2693" w:type="dxa"/>
          </w:tcPr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10"/>
                <w:szCs w:val="10"/>
              </w:rPr>
            </w:pPr>
          </w:p>
          <w:p w:rsidR="0051505B" w:rsidRPr="007B51D9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7B51D9">
              <w:rPr>
                <w:rFonts w:ascii="Arial" w:hAnsi="Arial" w:cs="Arial"/>
                <w:b/>
                <w:color w:val="1F497D" w:themeColor="text2"/>
              </w:rPr>
              <w:t>Indicatori/descrittori</w:t>
            </w:r>
          </w:p>
        </w:tc>
        <w:tc>
          <w:tcPr>
            <w:tcW w:w="2233" w:type="dxa"/>
          </w:tcPr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10"/>
                <w:szCs w:val="10"/>
              </w:rPr>
            </w:pPr>
          </w:p>
          <w:p w:rsidR="0051505B" w:rsidRPr="007B51D9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7B51D9">
              <w:rPr>
                <w:rFonts w:ascii="Arial" w:hAnsi="Arial" w:cs="Arial"/>
                <w:b/>
                <w:color w:val="1F497D" w:themeColor="text2"/>
              </w:rPr>
              <w:t>Item della prova</w:t>
            </w:r>
          </w:p>
        </w:tc>
      </w:tr>
      <w:tr w:rsidR="0051505B" w:rsidTr="00D16337">
        <w:tc>
          <w:tcPr>
            <w:tcW w:w="2802" w:type="dxa"/>
          </w:tcPr>
          <w:p w:rsidR="0051505B" w:rsidRDefault="0051505B" w:rsidP="00D16337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51505B" w:rsidRDefault="0051505B" w:rsidP="0051505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ind w:left="227" w:hanging="227"/>
              <w:rPr>
                <w:rFonts w:ascii="Arial" w:hAnsi="Arial" w:cs="Arial"/>
                <w:color w:val="000000"/>
              </w:rPr>
            </w:pPr>
            <w:r w:rsidRPr="00877D23">
              <w:rPr>
                <w:rFonts w:ascii="Arial" w:hAnsi="Arial" w:cs="Arial"/>
                <w:color w:val="000000"/>
              </w:rPr>
              <w:t xml:space="preserve">saper costruire modelli utilizzando 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877D23">
              <w:rPr>
                <w:rFonts w:ascii="Arial" w:hAnsi="Arial" w:cs="Arial"/>
                <w:color w:val="000000"/>
              </w:rPr>
              <w:t xml:space="preserve"> equazioni/relazioni;</w:t>
            </w:r>
          </w:p>
          <w:p w:rsidR="0051505B" w:rsidRPr="00877D23" w:rsidRDefault="0051505B" w:rsidP="0051505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ind w:left="227" w:hanging="227"/>
              <w:rPr>
                <w:rFonts w:ascii="Arial" w:hAnsi="Arial" w:cs="Arial"/>
              </w:rPr>
            </w:pPr>
            <w:r w:rsidRPr="00877D23">
              <w:rPr>
                <w:rFonts w:ascii="Arial" w:hAnsi="Arial" w:cs="Arial"/>
                <w:color w:val="000000"/>
              </w:rPr>
              <w:t>s</w:t>
            </w:r>
            <w:r w:rsidRPr="00877D23">
              <w:rPr>
                <w:rFonts w:ascii="Arial" w:hAnsi="Arial" w:cs="Arial"/>
              </w:rPr>
              <w:t>aper trasformare le relazioni di un problema in un sistema lineare.</w:t>
            </w:r>
          </w:p>
          <w:p w:rsidR="0051505B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</w:rPr>
            </w:pPr>
            <w:r w:rsidRPr="004771B5">
              <w:rPr>
                <w:rFonts w:ascii="Arial" w:hAnsi="Arial" w:cs="Arial"/>
              </w:rPr>
              <w:t>saper risolvere sistemi di equazioni lineari con i</w:t>
            </w:r>
            <w:r>
              <w:rPr>
                <w:rFonts w:ascii="Arial" w:hAnsi="Arial" w:cs="Arial"/>
              </w:rPr>
              <w:t xml:space="preserve"> quattro metodi</w:t>
            </w:r>
            <w:r w:rsidRPr="004771B5">
              <w:rPr>
                <w:rFonts w:ascii="Arial" w:hAnsi="Arial" w:cs="Arial"/>
              </w:rPr>
              <w:t>;</w:t>
            </w:r>
          </w:p>
          <w:p w:rsidR="0051505B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  <w:b/>
                <w:color w:val="1F497D" w:themeColor="text2"/>
                <w:sz w:val="32"/>
                <w:szCs w:val="32"/>
              </w:rPr>
            </w:pPr>
            <w:r>
              <w:rPr>
                <w:rFonts w:ascii="Arial" w:hAnsi="Arial" w:cs="Arial"/>
              </w:rPr>
              <w:t>saper determinare l'appropriatezza di una soluzione per un dato problema;</w:t>
            </w:r>
          </w:p>
        </w:tc>
        <w:tc>
          <w:tcPr>
            <w:tcW w:w="2126" w:type="dxa"/>
          </w:tcPr>
          <w:p w:rsidR="0051505B" w:rsidRPr="00B167F3" w:rsidRDefault="0051505B" w:rsidP="00D163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B51D9">
              <w:rPr>
                <w:rFonts w:ascii="Arial" w:hAnsi="Arial" w:cs="Arial"/>
              </w:rPr>
              <w:t xml:space="preserve">RICORDARE </w:t>
            </w:r>
            <w:r>
              <w:rPr>
                <w:rFonts w:ascii="Arial" w:hAnsi="Arial" w:cs="Arial"/>
              </w:rPr>
              <w:t>(rievocare)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B51D9">
              <w:rPr>
                <w:rFonts w:ascii="Arial" w:hAnsi="Arial" w:cs="Arial"/>
              </w:rPr>
              <w:t xml:space="preserve"> APPLICARE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(eseguire)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668C">
              <w:rPr>
                <w:rFonts w:ascii="Arial" w:hAnsi="Arial" w:cs="Arial"/>
              </w:rPr>
              <w:t>VALUTARE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(criticare)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1505B" w:rsidRPr="00877D2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COMPRENDERE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7D23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interpret</w:t>
            </w:r>
            <w:r w:rsidRPr="00877D23">
              <w:rPr>
                <w:rFonts w:ascii="Arial" w:hAnsi="Arial" w:cs="Arial"/>
              </w:rPr>
              <w:t>are)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1505B" w:rsidRPr="007B51D9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51505B" w:rsidRPr="00047335" w:rsidRDefault="0051505B" w:rsidP="00D16337">
            <w:pPr>
              <w:pStyle w:val="Default"/>
              <w:spacing w:after="94" w:line="276" w:lineRule="auto"/>
              <w:ind w:left="227"/>
              <w:rPr>
                <w:rFonts w:ascii="Arial" w:hAnsi="Arial" w:cs="Arial"/>
                <w:sz w:val="2"/>
                <w:szCs w:val="2"/>
              </w:rPr>
            </w:pPr>
          </w:p>
          <w:p w:rsidR="0051505B" w:rsidRDefault="0051505B" w:rsidP="0051505B">
            <w:pPr>
              <w:numPr>
                <w:ilvl w:val="0"/>
                <w:numId w:val="7"/>
              </w:numPr>
              <w:spacing w:line="276" w:lineRule="auto"/>
              <w:ind w:left="227" w:hanging="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</w:t>
            </w:r>
            <w:r w:rsidRPr="00D92562">
              <w:rPr>
                <w:rFonts w:ascii="Arial" w:hAnsi="Arial" w:cs="Arial"/>
                <w:color w:val="000000"/>
              </w:rPr>
              <w:t>a ricavare l’equazione risolvente dal testo del problema</w:t>
            </w:r>
          </w:p>
          <w:p w:rsidR="0051505B" w:rsidRDefault="0051505B" w:rsidP="0051505B">
            <w:pPr>
              <w:numPr>
                <w:ilvl w:val="0"/>
                <w:numId w:val="7"/>
              </w:numPr>
              <w:spacing w:line="276" w:lineRule="auto"/>
              <w:ind w:left="227" w:hanging="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 rievocare dalla memoria la formula dell'area del rettangolo</w:t>
            </w:r>
          </w:p>
          <w:p w:rsidR="0051505B" w:rsidRDefault="0051505B" w:rsidP="0051505B">
            <w:pPr>
              <w:numPr>
                <w:ilvl w:val="0"/>
                <w:numId w:val="7"/>
              </w:numPr>
              <w:spacing w:line="276" w:lineRule="auto"/>
              <w:ind w:left="227" w:hanging="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sa </w:t>
            </w:r>
            <w:r w:rsidRPr="00D92562">
              <w:rPr>
                <w:rFonts w:ascii="Arial" w:hAnsi="Arial" w:cs="Arial"/>
                <w:color w:val="000000"/>
              </w:rPr>
              <w:t>rievocare dalla memoria la formula</w:t>
            </w:r>
            <w:r>
              <w:rPr>
                <w:rFonts w:ascii="Arial" w:hAnsi="Arial" w:cs="Arial"/>
                <w:color w:val="000000"/>
              </w:rPr>
              <w:t xml:space="preserve"> del teorema di Pitagora</w:t>
            </w:r>
          </w:p>
          <w:p w:rsidR="0051505B" w:rsidRDefault="0051505B" w:rsidP="0051505B">
            <w:pPr>
              <w:numPr>
                <w:ilvl w:val="0"/>
                <w:numId w:val="7"/>
              </w:numPr>
              <w:spacing w:line="276" w:lineRule="auto"/>
              <w:ind w:left="227" w:hanging="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 impostare il problema scegliendo due incognite x e y opportune</w:t>
            </w:r>
          </w:p>
          <w:p w:rsidR="0051505B" w:rsidRPr="00D92562" w:rsidRDefault="0051505B" w:rsidP="0051505B">
            <w:pPr>
              <w:numPr>
                <w:ilvl w:val="0"/>
                <w:numId w:val="7"/>
              </w:numPr>
              <w:spacing w:line="276" w:lineRule="auto"/>
              <w:ind w:left="227" w:hanging="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 impostare il sistema risolvente</w:t>
            </w:r>
          </w:p>
          <w:p w:rsidR="0051505B" w:rsidRPr="00D92562" w:rsidRDefault="0051505B" w:rsidP="0051505B">
            <w:pPr>
              <w:numPr>
                <w:ilvl w:val="0"/>
                <w:numId w:val="7"/>
              </w:numPr>
              <w:spacing w:line="276" w:lineRule="auto"/>
              <w:ind w:left="227" w:hanging="227"/>
              <w:rPr>
                <w:rFonts w:ascii="Arial" w:hAnsi="Arial" w:cs="Arial"/>
                <w:color w:val="000000"/>
              </w:rPr>
            </w:pPr>
            <w:r w:rsidRPr="00D92562">
              <w:rPr>
                <w:rFonts w:ascii="Arial" w:hAnsi="Arial" w:cs="Arial"/>
                <w:color w:val="000000"/>
              </w:rPr>
              <w:t xml:space="preserve">sa </w:t>
            </w:r>
            <w:r>
              <w:rPr>
                <w:rFonts w:ascii="Arial" w:hAnsi="Arial" w:cs="Arial"/>
                <w:color w:val="000000"/>
              </w:rPr>
              <w:t>r</w:t>
            </w:r>
            <w:r w:rsidRPr="00D92562">
              <w:rPr>
                <w:rFonts w:ascii="Arial" w:hAnsi="Arial" w:cs="Arial"/>
                <w:color w:val="000000"/>
              </w:rPr>
              <w:t xml:space="preserve">isolvere il </w:t>
            </w:r>
            <w:r>
              <w:rPr>
                <w:rFonts w:ascii="Arial" w:hAnsi="Arial" w:cs="Arial"/>
                <w:color w:val="000000"/>
              </w:rPr>
              <w:t>sistema mediante il metodo più opportuno e veloce</w:t>
            </w:r>
            <w:r w:rsidRPr="00D92562">
              <w:rPr>
                <w:rFonts w:ascii="Arial" w:hAnsi="Arial" w:cs="Arial"/>
                <w:color w:val="000000"/>
              </w:rPr>
              <w:t xml:space="preserve"> </w:t>
            </w:r>
          </w:p>
          <w:p w:rsidR="0051505B" w:rsidRDefault="0051505B" w:rsidP="0051505B">
            <w:pPr>
              <w:pStyle w:val="Default"/>
              <w:numPr>
                <w:ilvl w:val="0"/>
                <w:numId w:val="6"/>
              </w:numPr>
              <w:spacing w:after="94" w:line="276" w:lineRule="auto"/>
              <w:ind w:left="227" w:hanging="227"/>
              <w:rPr>
                <w:rFonts w:ascii="Arial" w:hAnsi="Arial" w:cs="Arial"/>
                <w:b/>
                <w:color w:val="1F497D" w:themeColor="text2"/>
                <w:sz w:val="32"/>
                <w:szCs w:val="32"/>
              </w:rPr>
            </w:pPr>
            <w:r w:rsidRPr="00D92562">
              <w:rPr>
                <w:rFonts w:ascii="Arial" w:hAnsi="Arial" w:cs="Arial"/>
              </w:rPr>
              <w:t>sa controllare se la soluzione trovata è accettabile</w:t>
            </w:r>
            <w:r>
              <w:rPr>
                <w:rFonts w:ascii="Arial" w:hAnsi="Arial" w:cs="Arial"/>
              </w:rPr>
              <w:t xml:space="preserve"> in base alle limitazioni geometriche del problema</w:t>
            </w:r>
          </w:p>
        </w:tc>
        <w:tc>
          <w:tcPr>
            <w:tcW w:w="2233" w:type="dxa"/>
          </w:tcPr>
          <w:p w:rsidR="0051505B" w:rsidRPr="00047335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1505B" w:rsidRPr="00047335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item </w:t>
            </w:r>
            <w:r w:rsidRPr="00047335">
              <w:rPr>
                <w:rFonts w:ascii="Arial" w:hAnsi="Arial" w:cs="Arial"/>
                <w:b/>
                <w:sz w:val="22"/>
                <w:szCs w:val="22"/>
              </w:rPr>
              <w:t>4 a)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1505B" w:rsidRPr="00B167F3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  <w:p w:rsidR="0051505B" w:rsidRPr="00047335" w:rsidRDefault="0051505B" w:rsidP="00D16337">
            <w:pPr>
              <w:spacing w:line="360" w:lineRule="auto"/>
              <w:ind w:left="113"/>
              <w:rPr>
                <w:rFonts w:ascii="Arial" w:hAnsi="Arial" w:cs="Arial"/>
                <w:sz w:val="22"/>
                <w:szCs w:val="22"/>
              </w:rPr>
            </w:pPr>
            <w:r w:rsidRPr="00047335">
              <w:rPr>
                <w:rFonts w:ascii="Arial" w:hAnsi="Arial" w:cs="Arial"/>
                <w:sz w:val="22"/>
                <w:szCs w:val="22"/>
              </w:rPr>
              <w:t>La somma di due numeri è 24. Il primo dei due numeri supera di 3 il doppio del secondo. Trova i due numeri.</w:t>
            </w:r>
          </w:p>
          <w:p w:rsidR="0051505B" w:rsidRPr="0093668C" w:rsidRDefault="0051505B" w:rsidP="00D1633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:rsidR="0051505B" w:rsidRPr="00047335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047335">
              <w:rPr>
                <w:rFonts w:ascii="Arial" w:hAnsi="Arial" w:cs="Arial"/>
                <w:sz w:val="22"/>
                <w:szCs w:val="22"/>
              </w:rPr>
              <w:t xml:space="preserve">item </w:t>
            </w:r>
            <w:r w:rsidRPr="00047335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>
              <w:rPr>
                <w:rFonts w:ascii="Arial" w:hAnsi="Arial" w:cs="Arial"/>
                <w:b/>
                <w:sz w:val="22"/>
                <w:szCs w:val="22"/>
              </w:rPr>
              <w:t>b</w:t>
            </w:r>
            <w:r w:rsidRPr="00047335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04733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1505B" w:rsidRPr="00047335" w:rsidRDefault="0051505B" w:rsidP="00D16337">
            <w:pPr>
              <w:spacing w:line="360" w:lineRule="auto"/>
              <w:ind w:left="340"/>
              <w:rPr>
                <w:rFonts w:ascii="Arial" w:hAnsi="Arial" w:cs="Arial"/>
                <w:sz w:val="10"/>
                <w:szCs w:val="10"/>
              </w:rPr>
            </w:pPr>
          </w:p>
          <w:p w:rsidR="0051505B" w:rsidRDefault="0051505B" w:rsidP="00D16337">
            <w:pPr>
              <w:spacing w:line="360" w:lineRule="auto"/>
              <w:ind w:left="113"/>
              <w:rPr>
                <w:rFonts w:ascii="Arial" w:hAnsi="Arial" w:cs="Arial"/>
                <w:sz w:val="22"/>
                <w:szCs w:val="22"/>
              </w:rPr>
            </w:pPr>
            <w:r w:rsidRPr="00047335">
              <w:rPr>
                <w:rFonts w:ascii="Arial" w:hAnsi="Arial" w:cs="Arial"/>
                <w:sz w:val="22"/>
                <w:szCs w:val="22"/>
              </w:rPr>
              <w:t xml:space="preserve">Un rettangolo ha il perimetro lungo </w:t>
            </w:r>
          </w:p>
          <w:p w:rsidR="0051505B" w:rsidRDefault="0051505B" w:rsidP="00D16337">
            <w:pPr>
              <w:spacing w:line="360" w:lineRule="auto"/>
              <w:ind w:left="113"/>
              <w:rPr>
                <w:rFonts w:ascii="Arial" w:hAnsi="Arial" w:cs="Arial"/>
                <w:sz w:val="22"/>
                <w:szCs w:val="22"/>
              </w:rPr>
            </w:pPr>
            <w:r w:rsidRPr="00047335">
              <w:rPr>
                <w:rFonts w:ascii="Arial" w:hAnsi="Arial" w:cs="Arial"/>
                <w:sz w:val="22"/>
                <w:szCs w:val="22"/>
              </w:rPr>
              <w:t xml:space="preserve">28 cm e una dimensione che è </w:t>
            </w:r>
          </w:p>
          <w:p w:rsidR="0051505B" w:rsidRPr="00047335" w:rsidRDefault="0051505B" w:rsidP="00D16337">
            <w:pPr>
              <w:spacing w:line="360" w:lineRule="auto"/>
              <w:ind w:left="113"/>
              <w:rPr>
                <w:rFonts w:ascii="Arial" w:hAnsi="Arial" w:cs="Arial"/>
                <w:sz w:val="22"/>
                <w:szCs w:val="22"/>
              </w:rPr>
            </w:pPr>
            <w:r w:rsidRPr="00047335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Pr="00047335">
              <w:rPr>
                <w:rFonts w:ascii="Arial" w:hAnsi="Arial" w:cs="Arial"/>
                <w:position w:val="-24"/>
                <w:sz w:val="22"/>
                <w:szCs w:val="22"/>
              </w:rPr>
              <w:object w:dxaOrig="240" w:dyaOrig="620">
                <v:shape id="_x0000_i1029" type="#_x0000_t75" style="width:12pt;height:30.75pt" o:ole="">
                  <v:imagedata r:id="rId13" o:title=""/>
                </v:shape>
                <o:OLEObject Type="Embed" ProgID="Equation.3" ShapeID="_x0000_i1029" DrawAspect="Content" ObjectID="_1430727639" r:id="rId14"/>
              </w:object>
            </w:r>
            <w:r w:rsidRPr="00047335">
              <w:rPr>
                <w:rFonts w:ascii="Arial" w:hAnsi="Arial" w:cs="Arial"/>
                <w:sz w:val="22"/>
                <w:szCs w:val="22"/>
              </w:rPr>
              <w:t xml:space="preserve"> dell'altra. Calcolare </w:t>
            </w:r>
          </w:p>
          <w:p w:rsidR="0051505B" w:rsidRPr="00047335" w:rsidRDefault="0051505B" w:rsidP="00D16337">
            <w:pPr>
              <w:spacing w:line="360" w:lineRule="auto"/>
              <w:ind w:left="113"/>
              <w:rPr>
                <w:rFonts w:ascii="Arial" w:hAnsi="Arial" w:cs="Arial"/>
                <w:sz w:val="22"/>
                <w:szCs w:val="22"/>
              </w:rPr>
            </w:pPr>
            <w:r w:rsidRPr="00047335">
              <w:rPr>
                <w:rFonts w:ascii="Arial" w:hAnsi="Arial" w:cs="Arial"/>
                <w:sz w:val="22"/>
                <w:szCs w:val="22"/>
              </w:rPr>
              <w:t>l'area e la diagonale del rettangolo.</w:t>
            </w:r>
          </w:p>
          <w:p w:rsidR="0051505B" w:rsidRDefault="0051505B" w:rsidP="00D163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1F497D" w:themeColor="text2"/>
                <w:sz w:val="32"/>
                <w:szCs w:val="32"/>
              </w:rPr>
            </w:pPr>
          </w:p>
        </w:tc>
      </w:tr>
    </w:tbl>
    <w:p w:rsidR="0051505B" w:rsidRPr="00A45A2A" w:rsidRDefault="0051505B" w:rsidP="0051505B">
      <w:pPr>
        <w:autoSpaceDE w:val="0"/>
        <w:autoSpaceDN w:val="0"/>
        <w:adjustRightInd w:val="0"/>
        <w:rPr>
          <w:rFonts w:ascii="Arial" w:hAnsi="Arial" w:cs="Arial"/>
          <w:b/>
          <w:color w:val="1F497D" w:themeColor="text2"/>
          <w:sz w:val="36"/>
          <w:szCs w:val="36"/>
        </w:rPr>
      </w:pPr>
    </w:p>
    <w:p w:rsidR="0051505B" w:rsidRPr="00591DE5" w:rsidRDefault="0051505B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  <w:r w:rsidRPr="00591DE5">
        <w:rPr>
          <w:rFonts w:ascii="Arial" w:hAnsi="Arial" w:cs="Arial"/>
          <w:b/>
          <w:color w:val="1F497D" w:themeColor="text2"/>
          <w:sz w:val="32"/>
          <w:szCs w:val="32"/>
        </w:rPr>
        <w:t xml:space="preserve">7) Criteri di valutazione e </w:t>
      </w:r>
      <w:r w:rsidRPr="00DD1A92">
        <w:rPr>
          <w:rFonts w:ascii="Arial" w:hAnsi="Arial" w:cs="Arial"/>
          <w:b/>
          <w:color w:val="1F497D" w:themeColor="text2"/>
          <w:sz w:val="32"/>
          <w:szCs w:val="32"/>
        </w:rPr>
        <w:t>griglia di assegnazione dei punteggi</w:t>
      </w:r>
    </w:p>
    <w:p w:rsidR="0077289A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397EA7">
        <w:rPr>
          <w:rFonts w:ascii="Arial" w:hAnsi="Arial" w:cs="Arial"/>
        </w:rPr>
        <w:t xml:space="preserve">La valutazione della prova scritta viene attuata attraverso l’attribuzione di un punteggio massimo e di uno minimo per la prova. La prova </w:t>
      </w:r>
      <w:r>
        <w:rPr>
          <w:rFonts w:ascii="Arial" w:hAnsi="Arial" w:cs="Arial"/>
        </w:rPr>
        <w:t xml:space="preserve">viene presentata agli studenti con la tabella contenente </w:t>
      </w:r>
      <w:r w:rsidRPr="00397EA7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Pr="00397EA7">
        <w:rPr>
          <w:rFonts w:ascii="Arial" w:hAnsi="Arial" w:cs="Arial"/>
        </w:rPr>
        <w:t xml:space="preserve">punteggi </w:t>
      </w:r>
      <w:r>
        <w:rPr>
          <w:rFonts w:ascii="Arial" w:hAnsi="Arial" w:cs="Arial"/>
        </w:rPr>
        <w:t xml:space="preserve">massimi </w:t>
      </w:r>
      <w:r w:rsidRPr="00397EA7">
        <w:rPr>
          <w:rFonts w:ascii="Arial" w:hAnsi="Arial" w:cs="Arial"/>
        </w:rPr>
        <w:t>che ciascun esercizio assegna per l'attribuzione del voto</w:t>
      </w:r>
      <w:r w:rsidR="0077289A">
        <w:rPr>
          <w:rFonts w:ascii="Arial" w:hAnsi="Arial" w:cs="Arial"/>
        </w:rPr>
        <w:t xml:space="preserve"> nel segno della massima trasp</w:t>
      </w:r>
      <w:r w:rsidR="00481FBB">
        <w:rPr>
          <w:rFonts w:ascii="Arial" w:hAnsi="Arial" w:cs="Arial"/>
        </w:rPr>
        <w:t>a</w:t>
      </w:r>
      <w:r w:rsidR="0077289A">
        <w:rPr>
          <w:rFonts w:ascii="Arial" w:hAnsi="Arial" w:cs="Arial"/>
        </w:rPr>
        <w:t>renza</w:t>
      </w:r>
      <w:r w:rsidRPr="00397EA7">
        <w:rPr>
          <w:rFonts w:ascii="Arial" w:hAnsi="Arial" w:cs="Arial"/>
        </w:rPr>
        <w:t xml:space="preserve">. Tenendo conto della tipologia e delle difficoltà di svolgimento della prova ho stabilito che il voto minimo è 0 = non classificabile, che </w:t>
      </w:r>
    </w:p>
    <w:p w:rsidR="0077289A" w:rsidRDefault="0077289A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5F32E6" w:rsidRDefault="0051505B" w:rsidP="00B61F6A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4B51AA">
        <w:rPr>
          <w:rFonts w:ascii="Arial" w:hAnsi="Arial" w:cs="Arial"/>
          <w:color w:val="auto"/>
        </w:rPr>
        <w:t xml:space="preserve">equivale a lasciare il foglio in bianco senza svolgere alcun esercizio, quello massimo 10. </w:t>
      </w:r>
      <w:r w:rsidR="0077289A" w:rsidRPr="004B51AA">
        <w:rPr>
          <w:rFonts w:ascii="Arial" w:hAnsi="Arial" w:cs="Arial"/>
          <w:color w:val="auto"/>
        </w:rPr>
        <w:t xml:space="preserve">Questa scelta è dettata dal fatto che la verifica formativa sui primi tre metodi di risoluzione dei sistemi lineari, effettuata dall'insegnante che mi ha preceduto, ha ottenuto esiti molto buoni; mi aspetto quindi che nessuno possa essere nelle condizioni da consegnare il foglio in bianco. </w:t>
      </w:r>
      <w:r w:rsidRPr="004B51AA">
        <w:rPr>
          <w:rFonts w:ascii="Arial" w:hAnsi="Arial" w:cs="Arial"/>
          <w:color w:val="auto"/>
        </w:rPr>
        <w:t>La valutazione degli errori terrà ovviamente</w:t>
      </w:r>
      <w:r w:rsidR="0077289A" w:rsidRPr="004B51AA">
        <w:rPr>
          <w:rFonts w:ascii="Arial" w:hAnsi="Arial" w:cs="Arial"/>
          <w:color w:val="auto"/>
        </w:rPr>
        <w:t xml:space="preserve"> </w:t>
      </w:r>
      <w:r w:rsidRPr="004B51AA">
        <w:rPr>
          <w:rFonts w:ascii="Arial" w:hAnsi="Arial" w:cs="Arial"/>
          <w:color w:val="auto"/>
        </w:rPr>
        <w:t xml:space="preserve">conto della loro gravità in relazione alle abilità previste per ogni item della prova. La soglia della sufficienza, che implica il raggiungimento degli obiettivi minimi, è </w:t>
      </w:r>
      <w:r w:rsidR="004B51AA">
        <w:rPr>
          <w:rFonts w:ascii="Arial" w:hAnsi="Arial" w:cs="Arial"/>
          <w:color w:val="auto"/>
        </w:rPr>
        <w:t>intorno</w:t>
      </w:r>
      <w:r w:rsidRPr="004B51AA">
        <w:rPr>
          <w:rFonts w:ascii="Arial" w:hAnsi="Arial" w:cs="Arial"/>
          <w:color w:val="auto"/>
        </w:rPr>
        <w:t xml:space="preserve"> ai 6/10 della scala decimale di valutazione. </w:t>
      </w:r>
      <w:r w:rsidR="00481FBB">
        <w:rPr>
          <w:rFonts w:ascii="Arial" w:hAnsi="Arial" w:cs="Arial"/>
          <w:color w:val="auto"/>
        </w:rPr>
        <w:t>A</w:t>
      </w:r>
      <w:r w:rsidR="00481FBB" w:rsidRPr="004B51AA">
        <w:rPr>
          <w:rFonts w:ascii="Arial" w:hAnsi="Arial" w:cs="Arial"/>
          <w:color w:val="auto"/>
        </w:rPr>
        <w:t>ll’interno di ogni singolo esercizio è stato ripartito il punteggio secondo quanto riportato nella griglia di valutazione</w:t>
      </w:r>
      <w:r w:rsidR="00B61F6A">
        <w:rPr>
          <w:rFonts w:ascii="Arial" w:hAnsi="Arial" w:cs="Arial"/>
          <w:color w:val="auto"/>
        </w:rPr>
        <w:t>; i</w:t>
      </w:r>
      <w:r w:rsidR="00481FBB" w:rsidRPr="004B51AA">
        <w:rPr>
          <w:rFonts w:ascii="Arial" w:hAnsi="Arial" w:cs="Arial"/>
          <w:color w:val="auto"/>
        </w:rPr>
        <w:t>l punteggio massimo è stato assegnato nei casi di esercizi svolti in modo formalmente e numericamente corretto.</w:t>
      </w:r>
      <w:r w:rsidRPr="004B51AA">
        <w:rPr>
          <w:rFonts w:ascii="Arial" w:hAnsi="Arial" w:cs="Arial"/>
          <w:color w:val="auto"/>
        </w:rPr>
        <w:t xml:space="preserve"> La griglia è stata formulata in maniera tale che valutazioni migliori di 6 potessero essere raggiunte solamente in caso di svolgimento di esercizi non puramente esecutivi. La prova assegna quindi 10 punti suddivisi tra i 6 item. </w:t>
      </w:r>
      <w:r w:rsidR="00B61F6A" w:rsidRPr="00B61F6A">
        <w:rPr>
          <w:rFonts w:eastAsiaTheme="minorHAnsi"/>
          <w:sz w:val="22"/>
          <w:szCs w:val="22"/>
          <w:lang w:eastAsia="en-US"/>
        </w:rPr>
        <w:t xml:space="preserve">Per </w:t>
      </w:r>
      <w:r w:rsidR="00B61F6A" w:rsidRPr="00B61F6A">
        <w:rPr>
          <w:rFonts w:ascii="Arial" w:hAnsi="Arial" w:cs="Arial"/>
          <w:color w:val="auto"/>
        </w:rPr>
        <w:t xml:space="preserve">l'attribuzione finale del voto al singolo studente, oltre ai numeri interi da </w:t>
      </w:r>
      <w:r w:rsidR="00B61F6A">
        <w:rPr>
          <w:rFonts w:ascii="Arial" w:hAnsi="Arial" w:cs="Arial"/>
          <w:color w:val="auto"/>
        </w:rPr>
        <w:t>0</w:t>
      </w:r>
      <w:r w:rsidR="00B61F6A" w:rsidRPr="00B61F6A">
        <w:rPr>
          <w:rFonts w:ascii="Arial" w:hAnsi="Arial" w:cs="Arial"/>
          <w:color w:val="auto"/>
        </w:rPr>
        <w:t xml:space="preserve"> a 10, si </w:t>
      </w:r>
      <w:r w:rsidR="00B61F6A">
        <w:rPr>
          <w:rFonts w:ascii="Arial" w:hAnsi="Arial" w:cs="Arial"/>
          <w:color w:val="auto"/>
        </w:rPr>
        <w:t>è deciso di utilizzare</w:t>
      </w:r>
      <w:r w:rsidR="00B61F6A" w:rsidRPr="00B61F6A">
        <w:rPr>
          <w:rFonts w:ascii="Arial" w:hAnsi="Arial" w:cs="Arial"/>
          <w:color w:val="auto"/>
        </w:rPr>
        <w:t xml:space="preserve"> anche i quarti di voto</w:t>
      </w:r>
      <w:r w:rsidR="00B61F6A">
        <w:rPr>
          <w:rFonts w:ascii="Arial" w:hAnsi="Arial" w:cs="Arial"/>
          <w:color w:val="auto"/>
        </w:rPr>
        <w:t xml:space="preserve"> </w:t>
      </w:r>
      <w:r w:rsidR="005F32E6">
        <w:rPr>
          <w:rFonts w:ascii="Arial" w:hAnsi="Arial" w:cs="Arial"/>
          <w:color w:val="auto"/>
        </w:rPr>
        <w:t xml:space="preserve">approssimando per eccesso </w:t>
      </w:r>
    </w:p>
    <w:p w:rsidR="00F76D4A" w:rsidRDefault="00B61F6A" w:rsidP="005F32E6">
      <w:pPr>
        <w:pStyle w:val="Default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</w:rPr>
        <w:t>(</w:t>
      </w:r>
      <w:r w:rsidRPr="00B61F6A">
        <w:rPr>
          <w:rFonts w:ascii="Arial" w:hAnsi="Arial" w:cs="Arial"/>
          <w:color w:val="auto"/>
        </w:rPr>
        <w:t xml:space="preserve">ad esempio, tra il voto </w:t>
      </w:r>
      <w:r>
        <w:rPr>
          <w:rFonts w:ascii="Arial" w:hAnsi="Arial" w:cs="Arial"/>
          <w:color w:val="auto"/>
        </w:rPr>
        <w:t>5</w:t>
      </w:r>
      <w:r w:rsidRPr="00B61F6A">
        <w:rPr>
          <w:rFonts w:ascii="Arial" w:hAnsi="Arial" w:cs="Arial"/>
          <w:color w:val="auto"/>
        </w:rPr>
        <w:t xml:space="preserve"> ed il voto </w:t>
      </w:r>
      <w:r>
        <w:rPr>
          <w:rFonts w:ascii="Arial" w:hAnsi="Arial" w:cs="Arial"/>
          <w:color w:val="auto"/>
        </w:rPr>
        <w:t>6</w:t>
      </w:r>
      <w:r w:rsidRPr="00B61F6A">
        <w:rPr>
          <w:rFonts w:ascii="Arial" w:hAnsi="Arial" w:cs="Arial"/>
          <w:color w:val="auto"/>
        </w:rPr>
        <w:t xml:space="preserve">, sono attribuibili i voti </w:t>
      </w:r>
      <w:r>
        <w:rPr>
          <w:rFonts w:ascii="Arial" w:hAnsi="Arial" w:cs="Arial"/>
          <w:color w:val="auto"/>
        </w:rPr>
        <w:t>5</w:t>
      </w:r>
      <w:r w:rsidRPr="00B61F6A">
        <w:rPr>
          <w:rFonts w:ascii="Arial" w:hAnsi="Arial" w:cs="Arial"/>
          <w:color w:val="auto"/>
        </w:rPr>
        <w:t xml:space="preserve"> + = </w:t>
      </w:r>
      <w:r>
        <w:rPr>
          <w:rFonts w:ascii="Arial" w:hAnsi="Arial" w:cs="Arial"/>
          <w:color w:val="auto"/>
        </w:rPr>
        <w:t>5</w:t>
      </w:r>
      <w:r w:rsidRPr="00B61F6A">
        <w:rPr>
          <w:rFonts w:ascii="Arial" w:hAnsi="Arial" w:cs="Arial"/>
          <w:color w:val="auto"/>
        </w:rPr>
        <w:t xml:space="preserve">.25 , </w:t>
      </w:r>
      <w:r>
        <w:rPr>
          <w:rFonts w:ascii="Arial" w:hAnsi="Arial" w:cs="Arial"/>
          <w:color w:val="auto"/>
        </w:rPr>
        <w:t>5</w:t>
      </w:r>
      <w:r w:rsidRPr="00B61F6A">
        <w:rPr>
          <w:rFonts w:ascii="Arial" w:hAnsi="Arial" w:cs="Arial"/>
          <w:color w:val="auto"/>
        </w:rPr>
        <w:t xml:space="preserve"> ½ =</w:t>
      </w:r>
      <w:r>
        <w:rPr>
          <w:rFonts w:ascii="Arial" w:hAnsi="Arial" w:cs="Arial"/>
          <w:color w:val="auto"/>
        </w:rPr>
        <w:t>5</w:t>
      </w:r>
      <w:r w:rsidRPr="00B61F6A">
        <w:rPr>
          <w:rFonts w:ascii="Arial" w:hAnsi="Arial" w:cs="Arial"/>
          <w:color w:val="auto"/>
        </w:rPr>
        <w:t xml:space="preserve">.50, </w:t>
      </w:r>
      <w:r>
        <w:rPr>
          <w:rFonts w:ascii="Arial" w:hAnsi="Arial" w:cs="Arial"/>
          <w:color w:val="auto"/>
        </w:rPr>
        <w:t>5</w:t>
      </w:r>
      <w:r w:rsidRPr="00B61F6A">
        <w:rPr>
          <w:rFonts w:ascii="Arial" w:hAnsi="Arial" w:cs="Arial"/>
          <w:color w:val="auto"/>
        </w:rPr>
        <w:t>/</w:t>
      </w:r>
      <w:r>
        <w:rPr>
          <w:rFonts w:ascii="Arial" w:hAnsi="Arial" w:cs="Arial"/>
          <w:color w:val="auto"/>
        </w:rPr>
        <w:t>6</w:t>
      </w:r>
      <w:r w:rsidRPr="00B61F6A">
        <w:rPr>
          <w:rFonts w:ascii="Arial" w:hAnsi="Arial" w:cs="Arial"/>
          <w:color w:val="auto"/>
        </w:rPr>
        <w:t xml:space="preserve"> =</w:t>
      </w:r>
      <w:r>
        <w:rPr>
          <w:rFonts w:ascii="Arial" w:hAnsi="Arial" w:cs="Arial"/>
          <w:color w:val="auto"/>
        </w:rPr>
        <w:t>5</w:t>
      </w:r>
      <w:r w:rsidRPr="00B61F6A">
        <w:rPr>
          <w:rFonts w:ascii="Arial" w:hAnsi="Arial" w:cs="Arial"/>
          <w:color w:val="auto"/>
        </w:rPr>
        <w:t>.75</w:t>
      </w:r>
      <w:r>
        <w:rPr>
          <w:rFonts w:ascii="Arial" w:hAnsi="Arial" w:cs="Arial"/>
          <w:color w:val="auto"/>
        </w:rPr>
        <w:t xml:space="preserve">) </w:t>
      </w:r>
      <w:r w:rsidR="0051505B" w:rsidRPr="004B51AA">
        <w:rPr>
          <w:rFonts w:ascii="Arial" w:hAnsi="Arial" w:cs="Arial"/>
          <w:color w:val="auto"/>
        </w:rPr>
        <w:t xml:space="preserve">al fine di avere una scala di voti più ampia </w:t>
      </w:r>
      <w:r>
        <w:rPr>
          <w:rFonts w:ascii="Arial" w:hAnsi="Arial" w:cs="Arial"/>
          <w:color w:val="auto"/>
        </w:rPr>
        <w:t>che</w:t>
      </w:r>
      <w:r w:rsidR="0051505B" w:rsidRPr="004B51AA">
        <w:rPr>
          <w:rFonts w:ascii="Arial" w:hAnsi="Arial" w:cs="Arial"/>
          <w:color w:val="auto"/>
        </w:rPr>
        <w:t xml:space="preserve"> rispecchia</w:t>
      </w:r>
      <w:r>
        <w:rPr>
          <w:rFonts w:ascii="Arial" w:hAnsi="Arial" w:cs="Arial"/>
          <w:color w:val="auto"/>
        </w:rPr>
        <w:t>sse</w:t>
      </w:r>
      <w:r w:rsidR="0051505B" w:rsidRPr="004B51AA">
        <w:rPr>
          <w:rFonts w:ascii="Arial" w:hAnsi="Arial" w:cs="Arial"/>
          <w:color w:val="auto"/>
        </w:rPr>
        <w:t xml:space="preserve"> l'effettiva graduatoria degli alunni. </w:t>
      </w:r>
      <w:r w:rsidR="004B51AA" w:rsidRPr="004B51AA">
        <w:rPr>
          <w:rFonts w:ascii="Arial" w:hAnsi="Arial" w:cs="Arial"/>
        </w:rPr>
        <w:t>Per correggere la prova ho utilizzato la seguente griglia di valutazione, contenente punteggi</w:t>
      </w:r>
      <w:r w:rsidR="00F76D4A">
        <w:rPr>
          <w:rFonts w:ascii="Arial" w:hAnsi="Arial" w:cs="Arial"/>
        </w:rPr>
        <w:t>,</w:t>
      </w:r>
      <w:r w:rsidR="00F76D4A" w:rsidRPr="00F76D4A">
        <w:rPr>
          <w:rFonts w:ascii="Arial" w:hAnsi="Arial" w:cs="Arial"/>
        </w:rPr>
        <w:t xml:space="preserve"> </w:t>
      </w:r>
      <w:r w:rsidR="00F76D4A">
        <w:rPr>
          <w:rFonts w:ascii="Arial" w:hAnsi="Arial" w:cs="Arial"/>
        </w:rPr>
        <w:t>s</w:t>
      </w:r>
      <w:r w:rsidR="00F76D4A" w:rsidRPr="004B51AA">
        <w:rPr>
          <w:rFonts w:ascii="Arial" w:hAnsi="Arial" w:cs="Arial"/>
        </w:rPr>
        <w:t>ottopunteggi e parzialità</w:t>
      </w:r>
      <w:r w:rsidR="00F76D4A">
        <w:rPr>
          <w:rFonts w:ascii="Arial" w:hAnsi="Arial" w:cs="Arial"/>
        </w:rPr>
        <w:t>:</w:t>
      </w:r>
    </w:p>
    <w:p w:rsidR="0051505B" w:rsidRDefault="004B51AA" w:rsidP="004B51A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4B51AA">
        <w:rPr>
          <w:rFonts w:ascii="Arial" w:hAnsi="Arial" w:cs="Arial"/>
        </w:rPr>
        <w:t xml:space="preserve">, </w:t>
      </w:r>
    </w:p>
    <w:tbl>
      <w:tblPr>
        <w:tblStyle w:val="Grigliatabella"/>
        <w:tblpPr w:leftFromText="141" w:rightFromText="141" w:vertAnchor="text" w:horzAnchor="margin" w:tblpXSpec="center" w:tblpY="-2"/>
        <w:tblW w:w="0" w:type="auto"/>
        <w:tblLook w:val="04A0"/>
      </w:tblPr>
      <w:tblGrid>
        <w:gridCol w:w="1134"/>
        <w:gridCol w:w="5670"/>
      </w:tblGrid>
      <w:tr w:rsidR="00FC5E93" w:rsidTr="00FC5E93">
        <w:tc>
          <w:tcPr>
            <w:tcW w:w="1134" w:type="dxa"/>
          </w:tcPr>
          <w:p w:rsidR="00FC5E93" w:rsidRPr="00FC5E93" w:rsidRDefault="00FC5E93" w:rsidP="00FC5E9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44"/>
                <w:sz w:val="16"/>
                <w:szCs w:val="16"/>
              </w:rPr>
            </w:pPr>
          </w:p>
          <w:p w:rsidR="00FC5E93" w:rsidRPr="00481FBB" w:rsidRDefault="00FC5E93" w:rsidP="00FC5E9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44"/>
              </w:rPr>
            </w:pPr>
            <w:r w:rsidRPr="00481FBB">
              <w:rPr>
                <w:rFonts w:ascii="Arial" w:hAnsi="Arial" w:cs="Arial"/>
                <w:kern w:val="44"/>
              </w:rPr>
              <w:t>ITEM</w:t>
            </w:r>
          </w:p>
        </w:tc>
        <w:tc>
          <w:tcPr>
            <w:tcW w:w="5670" w:type="dxa"/>
          </w:tcPr>
          <w:p w:rsidR="00FC5E93" w:rsidRPr="00FC5E93" w:rsidRDefault="00FC5E93" w:rsidP="00FC5E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pacing w:val="24"/>
                <w:sz w:val="16"/>
                <w:szCs w:val="16"/>
              </w:rPr>
            </w:pPr>
          </w:p>
          <w:p w:rsidR="00FC5E93" w:rsidRDefault="00FC5E93" w:rsidP="00FC5E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pacing w:val="24"/>
              </w:rPr>
            </w:pPr>
            <w:r w:rsidRPr="00481FBB">
              <w:rPr>
                <w:rFonts w:ascii="Arial" w:hAnsi="Arial" w:cs="Arial"/>
                <w:spacing w:val="24"/>
              </w:rPr>
              <w:t>PUNTEGGIO</w:t>
            </w:r>
          </w:p>
          <w:p w:rsidR="00FC5E93" w:rsidRPr="00FC5E93" w:rsidRDefault="00FC5E93" w:rsidP="00FC5E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pacing w:val="24"/>
                <w:sz w:val="6"/>
                <w:szCs w:val="6"/>
              </w:rPr>
            </w:pPr>
          </w:p>
        </w:tc>
      </w:tr>
      <w:tr w:rsidR="00FC5E93" w:rsidTr="00FC5E93">
        <w:tc>
          <w:tcPr>
            <w:tcW w:w="1134" w:type="dxa"/>
          </w:tcPr>
          <w:p w:rsidR="00FC5E93" w:rsidRDefault="00FC5E93" w:rsidP="00FC5E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  <w:p w:rsidR="00FC5E93" w:rsidRDefault="00FC5E93" w:rsidP="00FC5E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a)</w:t>
            </w:r>
          </w:p>
          <w:p w:rsidR="00FC5E93" w:rsidRDefault="00FC5E93" w:rsidP="00FC5E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b)</w:t>
            </w:r>
          </w:p>
        </w:tc>
        <w:tc>
          <w:tcPr>
            <w:tcW w:w="5670" w:type="dxa"/>
          </w:tcPr>
          <w:p w:rsidR="00FC5E93" w:rsidRPr="00FC5E93" w:rsidRDefault="00FC5E93" w:rsidP="00F76D4A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F76D4A">
              <w:rPr>
                <w:rFonts w:ascii="Arial" w:hAnsi="Arial" w:cs="Arial"/>
                <w:color w:val="4F81BD" w:themeColor="accent1"/>
              </w:rPr>
              <w:t>Punteggio totale</w:t>
            </w:r>
            <w:r w:rsidRPr="00FC5E93">
              <w:rPr>
                <w:rFonts w:ascii="Arial" w:hAnsi="Arial" w:cs="Arial"/>
              </w:rPr>
              <w:t xml:space="preserve">: 1 </w:t>
            </w:r>
            <w:r>
              <w:rPr>
                <w:rFonts w:ascii="Arial" w:hAnsi="Arial" w:cs="Arial"/>
              </w:rPr>
              <w:t>+ 1</w:t>
            </w:r>
          </w:p>
          <w:p w:rsidR="00FC5E93" w:rsidRPr="00FC5E93" w:rsidRDefault="00FC5E93" w:rsidP="00F76D4A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F76D4A">
              <w:rPr>
                <w:rFonts w:ascii="Arial" w:hAnsi="Arial" w:cs="Arial"/>
                <w:color w:val="4F81BD" w:themeColor="accent1"/>
              </w:rPr>
              <w:t>Parzialità</w:t>
            </w:r>
            <w:r w:rsidR="00C636CB">
              <w:rPr>
                <w:rFonts w:ascii="Arial" w:hAnsi="Arial" w:cs="Arial"/>
              </w:rPr>
              <w:t xml:space="preserve"> per ognuno dei due esercizi</w:t>
            </w:r>
            <w:r w:rsidRPr="00FC5E93">
              <w:rPr>
                <w:rFonts w:ascii="Arial" w:hAnsi="Arial" w:cs="Arial"/>
              </w:rPr>
              <w:t xml:space="preserve">: </w:t>
            </w:r>
          </w:p>
          <w:p w:rsidR="00FC5E93" w:rsidRPr="00FC5E93" w:rsidRDefault="00FC5E93" w:rsidP="00F76D4A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FC5E93">
              <w:rPr>
                <w:rFonts w:ascii="Arial" w:hAnsi="Arial" w:cs="Arial"/>
                <w:iCs/>
              </w:rPr>
              <w:t xml:space="preserve">- 0,3 se nel calcolo sono presenti errori di calcolo </w:t>
            </w:r>
          </w:p>
          <w:p w:rsidR="00FC5E93" w:rsidRDefault="00FC5E93" w:rsidP="00F76D4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iCs/>
                <w:color w:val="000000"/>
              </w:rPr>
            </w:pPr>
            <w:r w:rsidRPr="00FC5E93">
              <w:rPr>
                <w:rFonts w:ascii="Arial" w:hAnsi="Arial" w:cs="Arial"/>
                <w:iCs/>
                <w:color w:val="000000"/>
              </w:rPr>
              <w:t>- 0,5</w:t>
            </w:r>
            <w:r w:rsidRPr="00FC5E93">
              <w:rPr>
                <w:rFonts w:ascii="Arial" w:hAnsi="Arial" w:cs="Arial"/>
                <w:iCs/>
              </w:rPr>
              <w:t xml:space="preserve"> </w:t>
            </w:r>
            <w:r w:rsidRPr="00FC5E93">
              <w:rPr>
                <w:rFonts w:ascii="Arial" w:hAnsi="Arial" w:cs="Arial"/>
                <w:iCs/>
                <w:color w:val="000000"/>
              </w:rPr>
              <w:t>per ogni errore grave</w:t>
            </w:r>
          </w:p>
          <w:p w:rsidR="00F76D4A" w:rsidRDefault="00F76D4A" w:rsidP="00F76D4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iCs/>
                <w:color w:val="000000"/>
              </w:rPr>
            </w:pPr>
            <w:r w:rsidRPr="00F76D4A">
              <w:rPr>
                <w:rFonts w:ascii="Arial" w:hAnsi="Arial" w:cs="Arial"/>
                <w:iCs/>
                <w:color w:val="4F81BD" w:themeColor="accent1"/>
              </w:rPr>
              <w:t>Sottopunteggi</w:t>
            </w:r>
            <w:r>
              <w:rPr>
                <w:rFonts w:ascii="Arial" w:hAnsi="Arial" w:cs="Arial"/>
                <w:iCs/>
                <w:color w:val="000000"/>
              </w:rPr>
              <w:t>:</w:t>
            </w:r>
          </w:p>
          <w:p w:rsidR="00FC5E93" w:rsidRPr="00FC5E93" w:rsidRDefault="00FC5E93" w:rsidP="00F76D4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FC5E93">
              <w:rPr>
                <w:rFonts w:ascii="Arial" w:hAnsi="Arial" w:cs="Arial"/>
                <w:iCs/>
                <w:color w:val="000000"/>
              </w:rPr>
              <w:t>0  se non</w:t>
            </w:r>
            <w:r>
              <w:rPr>
                <w:iCs/>
                <w:sz w:val="23"/>
                <w:szCs w:val="23"/>
              </w:rPr>
              <w:t xml:space="preserve"> </w:t>
            </w:r>
            <w:r w:rsidRPr="00FC5E93">
              <w:rPr>
                <w:rFonts w:ascii="Arial" w:hAnsi="Arial" w:cs="Arial"/>
                <w:iCs/>
                <w:color w:val="000000"/>
              </w:rPr>
              <w:t xml:space="preserve">si conosce il metodo di </w:t>
            </w:r>
            <w:proofErr w:type="spellStart"/>
            <w:r w:rsidRPr="00FC5E93">
              <w:rPr>
                <w:rFonts w:ascii="Arial" w:hAnsi="Arial" w:cs="Arial"/>
                <w:iCs/>
                <w:color w:val="000000"/>
              </w:rPr>
              <w:t>Cramer</w:t>
            </w:r>
            <w:proofErr w:type="spellEnd"/>
          </w:p>
        </w:tc>
      </w:tr>
      <w:tr w:rsidR="00FC5E93" w:rsidTr="00FC5E93">
        <w:tc>
          <w:tcPr>
            <w:tcW w:w="1134" w:type="dxa"/>
          </w:tcPr>
          <w:p w:rsidR="00FC5E93" w:rsidRDefault="00FC5E93" w:rsidP="00FC5E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  <w:tc>
          <w:tcPr>
            <w:tcW w:w="5670" w:type="dxa"/>
          </w:tcPr>
          <w:p w:rsidR="00FC5E93" w:rsidRPr="00FC5E93" w:rsidRDefault="00FC5E93" w:rsidP="00F76D4A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F76D4A">
              <w:rPr>
                <w:rFonts w:ascii="Arial" w:hAnsi="Arial" w:cs="Arial"/>
                <w:color w:val="4F81BD" w:themeColor="accent1"/>
              </w:rPr>
              <w:t>Punteggio totale</w:t>
            </w:r>
            <w:r w:rsidRPr="00FC5E93">
              <w:rPr>
                <w:rFonts w:ascii="Arial" w:hAnsi="Arial" w:cs="Arial"/>
              </w:rPr>
              <w:t>:</w:t>
            </w:r>
            <w:r w:rsidR="00C636CB">
              <w:rPr>
                <w:rFonts w:ascii="Arial" w:hAnsi="Arial" w:cs="Arial"/>
              </w:rPr>
              <w:t xml:space="preserve"> 2</w:t>
            </w:r>
          </w:p>
          <w:p w:rsidR="00FC5E93" w:rsidRPr="00F76D4A" w:rsidRDefault="00FC5E93" w:rsidP="00F76D4A">
            <w:pPr>
              <w:pStyle w:val="Default"/>
              <w:spacing w:line="276" w:lineRule="auto"/>
              <w:rPr>
                <w:rFonts w:ascii="Arial" w:hAnsi="Arial" w:cs="Arial"/>
                <w:color w:val="4F81BD" w:themeColor="accent1"/>
              </w:rPr>
            </w:pPr>
            <w:r w:rsidRPr="00F76D4A">
              <w:rPr>
                <w:rFonts w:ascii="Arial" w:hAnsi="Arial" w:cs="Arial"/>
                <w:color w:val="4F81BD" w:themeColor="accent1"/>
              </w:rPr>
              <w:t xml:space="preserve">Parzialità: </w:t>
            </w:r>
          </w:p>
          <w:p w:rsidR="00FC5E93" w:rsidRPr="00FC5E93" w:rsidRDefault="00FC5E93" w:rsidP="00F76D4A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FC5E93">
              <w:rPr>
                <w:rFonts w:ascii="Arial" w:hAnsi="Arial" w:cs="Arial"/>
                <w:iCs/>
              </w:rPr>
              <w:t>- 0,</w:t>
            </w:r>
            <w:r w:rsidR="00096134">
              <w:rPr>
                <w:rFonts w:ascii="Arial" w:hAnsi="Arial" w:cs="Arial"/>
                <w:iCs/>
              </w:rPr>
              <w:t>5</w:t>
            </w:r>
            <w:r w:rsidRPr="00FC5E93">
              <w:rPr>
                <w:rFonts w:ascii="Arial" w:hAnsi="Arial" w:cs="Arial"/>
                <w:iCs/>
              </w:rPr>
              <w:t xml:space="preserve"> se nel calcolo sono presenti errori di calcolo </w:t>
            </w:r>
          </w:p>
          <w:p w:rsidR="00FC5E93" w:rsidRDefault="00FC5E93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color w:val="000000"/>
              </w:rPr>
            </w:pPr>
            <w:r w:rsidRPr="00FC5E93">
              <w:rPr>
                <w:rFonts w:ascii="Arial" w:hAnsi="Arial" w:cs="Arial"/>
                <w:iCs/>
                <w:color w:val="000000"/>
              </w:rPr>
              <w:t>- 0,</w:t>
            </w:r>
            <w:r w:rsidR="00096134">
              <w:rPr>
                <w:rFonts w:ascii="Arial" w:hAnsi="Arial" w:cs="Arial"/>
                <w:iCs/>
                <w:color w:val="000000"/>
              </w:rPr>
              <w:t>8</w:t>
            </w:r>
            <w:r w:rsidRPr="00FC5E93">
              <w:rPr>
                <w:rFonts w:ascii="Arial" w:hAnsi="Arial" w:cs="Arial"/>
                <w:iCs/>
              </w:rPr>
              <w:t xml:space="preserve"> </w:t>
            </w:r>
            <w:r w:rsidRPr="00FC5E93">
              <w:rPr>
                <w:rFonts w:ascii="Arial" w:hAnsi="Arial" w:cs="Arial"/>
                <w:iCs/>
                <w:color w:val="000000"/>
              </w:rPr>
              <w:t>per ogni errore grave</w:t>
            </w:r>
          </w:p>
          <w:p w:rsidR="00F76D4A" w:rsidRPr="00FC5E93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color w:val="000000"/>
              </w:rPr>
            </w:pPr>
            <w:r w:rsidRPr="00F76D4A">
              <w:rPr>
                <w:rFonts w:ascii="Arial" w:hAnsi="Arial" w:cs="Arial"/>
                <w:iCs/>
                <w:color w:val="4F81BD" w:themeColor="accent1"/>
              </w:rPr>
              <w:t>Sottopunteggi</w:t>
            </w:r>
            <w:r>
              <w:rPr>
                <w:rFonts w:ascii="Arial" w:hAnsi="Arial" w:cs="Arial"/>
                <w:iCs/>
                <w:color w:val="000000"/>
              </w:rPr>
              <w:t>:</w:t>
            </w:r>
          </w:p>
          <w:p w:rsidR="00FA6B3A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>0</w:t>
            </w:r>
            <w:r w:rsidR="00FA6B3A">
              <w:rPr>
                <w:rFonts w:ascii="Arial" w:hAnsi="Arial" w:cs="Arial"/>
                <w:iCs/>
                <w:color w:val="000000"/>
              </w:rPr>
              <w:t>,</w:t>
            </w:r>
            <w:r>
              <w:rPr>
                <w:rFonts w:ascii="Arial" w:hAnsi="Arial" w:cs="Arial"/>
                <w:iCs/>
                <w:color w:val="000000"/>
              </w:rPr>
              <w:t>5</w:t>
            </w:r>
            <w:r w:rsidR="00FA6B3A">
              <w:rPr>
                <w:rFonts w:ascii="Arial" w:hAnsi="Arial" w:cs="Arial"/>
                <w:iCs/>
                <w:color w:val="000000"/>
              </w:rPr>
              <w:t xml:space="preserve"> </w:t>
            </w:r>
            <w:r w:rsidR="00FC5E93" w:rsidRPr="00FC5E93">
              <w:rPr>
                <w:rFonts w:ascii="Arial" w:hAnsi="Arial" w:cs="Arial"/>
                <w:iCs/>
                <w:color w:val="000000"/>
              </w:rPr>
              <w:t xml:space="preserve">se </w:t>
            </w:r>
            <w:r w:rsidR="00FA6B3A">
              <w:rPr>
                <w:rFonts w:ascii="Arial" w:hAnsi="Arial" w:cs="Arial"/>
                <w:iCs/>
                <w:color w:val="000000"/>
              </w:rPr>
              <w:t xml:space="preserve">non </w:t>
            </w:r>
            <w:r w:rsidR="00C636CB">
              <w:rPr>
                <w:rFonts w:ascii="Arial" w:hAnsi="Arial" w:cs="Arial"/>
                <w:iCs/>
                <w:color w:val="000000"/>
              </w:rPr>
              <w:t xml:space="preserve">si </w:t>
            </w:r>
            <w:r w:rsidR="00FA6B3A">
              <w:rPr>
                <w:rFonts w:ascii="Arial" w:hAnsi="Arial" w:cs="Arial"/>
                <w:iCs/>
                <w:color w:val="000000"/>
              </w:rPr>
              <w:t xml:space="preserve">conosce il metodo grafico ma solo          </w:t>
            </w:r>
          </w:p>
          <w:p w:rsidR="00FC5E93" w:rsidRPr="00FA6B3A" w:rsidRDefault="00FA6B3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 xml:space="preserve">   quello analitico</w:t>
            </w:r>
          </w:p>
        </w:tc>
      </w:tr>
    </w:tbl>
    <w:p w:rsidR="00481FBB" w:rsidRDefault="00481FBB" w:rsidP="004B51A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481FBB" w:rsidRDefault="00481FBB" w:rsidP="004B51A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51505B" w:rsidRDefault="0051505B" w:rsidP="004B51AA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51505B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51505B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51505B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51505B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51505B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51505B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51505B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51505B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51505B" w:rsidRPr="00757535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FA6B3A" w:rsidRDefault="00FA6B3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FA6B3A" w:rsidRDefault="00FA6B3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FA6B3A" w:rsidRPr="005F32E6" w:rsidRDefault="00FA6B3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 w:val="10"/>
          <w:szCs w:val="10"/>
        </w:rPr>
      </w:pPr>
    </w:p>
    <w:tbl>
      <w:tblPr>
        <w:tblStyle w:val="Grigliatabella"/>
        <w:tblpPr w:leftFromText="141" w:rightFromText="141" w:vertAnchor="text" w:horzAnchor="margin" w:tblpXSpec="center" w:tblpY="275"/>
        <w:tblW w:w="0" w:type="auto"/>
        <w:tblLook w:val="04A0"/>
      </w:tblPr>
      <w:tblGrid>
        <w:gridCol w:w="1134"/>
        <w:gridCol w:w="5670"/>
      </w:tblGrid>
      <w:tr w:rsidR="00F76D4A" w:rsidTr="00F76D4A">
        <w:tc>
          <w:tcPr>
            <w:tcW w:w="1134" w:type="dxa"/>
          </w:tcPr>
          <w:p w:rsidR="00F76D4A" w:rsidRPr="00FC5E93" w:rsidRDefault="00F76D4A" w:rsidP="00F76D4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44"/>
                <w:sz w:val="16"/>
                <w:szCs w:val="16"/>
              </w:rPr>
            </w:pPr>
          </w:p>
          <w:p w:rsidR="00F76D4A" w:rsidRPr="00481FBB" w:rsidRDefault="00F76D4A" w:rsidP="000E2CA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kern w:val="44"/>
              </w:rPr>
            </w:pPr>
            <w:r w:rsidRPr="00481FBB">
              <w:rPr>
                <w:rFonts w:ascii="Arial" w:hAnsi="Arial" w:cs="Arial"/>
                <w:kern w:val="44"/>
              </w:rPr>
              <w:t>ITEM</w:t>
            </w:r>
          </w:p>
        </w:tc>
        <w:tc>
          <w:tcPr>
            <w:tcW w:w="5670" w:type="dxa"/>
          </w:tcPr>
          <w:p w:rsidR="00F76D4A" w:rsidRPr="00FC5E93" w:rsidRDefault="00F76D4A" w:rsidP="00F76D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pacing w:val="24"/>
                <w:sz w:val="16"/>
                <w:szCs w:val="16"/>
              </w:rPr>
            </w:pPr>
          </w:p>
          <w:p w:rsidR="00F76D4A" w:rsidRDefault="00F76D4A" w:rsidP="00F76D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pacing w:val="24"/>
              </w:rPr>
            </w:pPr>
            <w:r w:rsidRPr="00481FBB">
              <w:rPr>
                <w:rFonts w:ascii="Arial" w:hAnsi="Arial" w:cs="Arial"/>
                <w:spacing w:val="24"/>
              </w:rPr>
              <w:t>PUNTEGGIO</w:t>
            </w:r>
          </w:p>
          <w:p w:rsidR="00F76D4A" w:rsidRPr="00FC5E93" w:rsidRDefault="00F76D4A" w:rsidP="00F76D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pacing w:val="24"/>
                <w:sz w:val="6"/>
                <w:szCs w:val="6"/>
              </w:rPr>
            </w:pPr>
          </w:p>
        </w:tc>
      </w:tr>
      <w:tr w:rsidR="00F76D4A" w:rsidTr="00F76D4A">
        <w:tc>
          <w:tcPr>
            <w:tcW w:w="1134" w:type="dxa"/>
          </w:tcPr>
          <w:p w:rsidR="00F76D4A" w:rsidRDefault="00F76D4A" w:rsidP="00F76D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  <w:p w:rsidR="00F76D4A" w:rsidRDefault="00F76D4A" w:rsidP="00F76D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a)</w:t>
            </w:r>
          </w:p>
          <w:p w:rsidR="00F76D4A" w:rsidRDefault="00F76D4A" w:rsidP="00F76D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b)</w:t>
            </w:r>
          </w:p>
        </w:tc>
        <w:tc>
          <w:tcPr>
            <w:tcW w:w="5670" w:type="dxa"/>
          </w:tcPr>
          <w:p w:rsidR="00F76D4A" w:rsidRPr="00FC5E93" w:rsidRDefault="00F76D4A" w:rsidP="00F76D4A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F76D4A">
              <w:rPr>
                <w:rFonts w:ascii="Arial" w:hAnsi="Arial" w:cs="Arial"/>
                <w:color w:val="4F81BD" w:themeColor="accent1"/>
              </w:rPr>
              <w:t>Punteggio totale</w:t>
            </w:r>
            <w:r w:rsidRPr="00FC5E93">
              <w:rPr>
                <w:rFonts w:ascii="Arial" w:hAnsi="Arial" w:cs="Arial"/>
              </w:rPr>
              <w:t xml:space="preserve">: 1 </w:t>
            </w:r>
            <w:r>
              <w:rPr>
                <w:rFonts w:ascii="Arial" w:hAnsi="Arial" w:cs="Arial"/>
              </w:rPr>
              <w:t>+ 1</w:t>
            </w:r>
          </w:p>
          <w:p w:rsidR="00F76D4A" w:rsidRPr="00FC5E93" w:rsidRDefault="00F76D4A" w:rsidP="00F76D4A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F76D4A">
              <w:rPr>
                <w:rFonts w:ascii="Arial" w:hAnsi="Arial" w:cs="Arial"/>
                <w:color w:val="4F81BD" w:themeColor="accent1"/>
              </w:rPr>
              <w:t>Parzialità</w:t>
            </w:r>
            <w:r>
              <w:rPr>
                <w:rFonts w:ascii="Arial" w:hAnsi="Arial" w:cs="Arial"/>
              </w:rPr>
              <w:t xml:space="preserve"> per ognuno dei due esercizi</w:t>
            </w:r>
            <w:r w:rsidRPr="00FC5E93">
              <w:rPr>
                <w:rFonts w:ascii="Arial" w:hAnsi="Arial" w:cs="Arial"/>
              </w:rPr>
              <w:t xml:space="preserve">: </w:t>
            </w:r>
          </w:p>
          <w:p w:rsidR="00F76D4A" w:rsidRPr="00FC5E93" w:rsidRDefault="00F76D4A" w:rsidP="00F76D4A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FC5E93">
              <w:rPr>
                <w:rFonts w:ascii="Arial" w:hAnsi="Arial" w:cs="Arial"/>
                <w:iCs/>
              </w:rPr>
              <w:t xml:space="preserve">- 0,3 se nel calcolo sono presenti errori di calcolo </w:t>
            </w:r>
          </w:p>
          <w:p w:rsidR="00F76D4A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color w:val="000000"/>
              </w:rPr>
            </w:pPr>
            <w:r w:rsidRPr="00FC5E93">
              <w:rPr>
                <w:rFonts w:ascii="Arial" w:hAnsi="Arial" w:cs="Arial"/>
                <w:iCs/>
                <w:color w:val="000000"/>
              </w:rPr>
              <w:t>- 0,5</w:t>
            </w:r>
            <w:r w:rsidRPr="00FC5E93">
              <w:rPr>
                <w:rFonts w:ascii="Arial" w:hAnsi="Arial" w:cs="Arial"/>
                <w:iCs/>
              </w:rPr>
              <w:t xml:space="preserve"> </w:t>
            </w:r>
            <w:r w:rsidRPr="00FC5E93">
              <w:rPr>
                <w:rFonts w:ascii="Arial" w:hAnsi="Arial" w:cs="Arial"/>
                <w:iCs/>
                <w:color w:val="000000"/>
              </w:rPr>
              <w:t>per ogni errore grave</w:t>
            </w:r>
          </w:p>
          <w:p w:rsidR="00F76D4A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color w:val="000000"/>
              </w:rPr>
            </w:pPr>
            <w:r w:rsidRPr="00F76D4A">
              <w:rPr>
                <w:rFonts w:ascii="Arial" w:hAnsi="Arial" w:cs="Arial"/>
                <w:iCs/>
                <w:color w:val="4F81BD" w:themeColor="accent1"/>
              </w:rPr>
              <w:t>Sottopunteggi</w:t>
            </w:r>
            <w:r>
              <w:rPr>
                <w:rFonts w:ascii="Arial" w:hAnsi="Arial" w:cs="Arial"/>
                <w:iCs/>
                <w:color w:val="000000"/>
              </w:rPr>
              <w:t>:</w:t>
            </w:r>
          </w:p>
          <w:p w:rsidR="00F76D4A" w:rsidRPr="00FC5E93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C5E93">
              <w:rPr>
                <w:rFonts w:ascii="Arial" w:hAnsi="Arial" w:cs="Arial"/>
                <w:iCs/>
                <w:color w:val="000000"/>
              </w:rPr>
              <w:t>0  se non</w:t>
            </w:r>
            <w:r>
              <w:rPr>
                <w:iCs/>
                <w:sz w:val="23"/>
                <w:szCs w:val="23"/>
              </w:rPr>
              <w:t xml:space="preserve"> </w:t>
            </w:r>
            <w:r w:rsidRPr="00FC5E93">
              <w:rPr>
                <w:rFonts w:ascii="Arial" w:hAnsi="Arial" w:cs="Arial"/>
                <w:iCs/>
                <w:color w:val="000000"/>
              </w:rPr>
              <w:t xml:space="preserve">si conosce il metodo di </w:t>
            </w:r>
            <w:proofErr w:type="spellStart"/>
            <w:r w:rsidRPr="00FC5E93">
              <w:rPr>
                <w:rFonts w:ascii="Arial" w:hAnsi="Arial" w:cs="Arial"/>
                <w:iCs/>
                <w:color w:val="000000"/>
              </w:rPr>
              <w:t>Cramer</w:t>
            </w:r>
            <w:proofErr w:type="spellEnd"/>
          </w:p>
        </w:tc>
      </w:tr>
      <w:tr w:rsidR="00F76D4A" w:rsidTr="00F76D4A">
        <w:tc>
          <w:tcPr>
            <w:tcW w:w="1134" w:type="dxa"/>
          </w:tcPr>
          <w:p w:rsidR="00F76D4A" w:rsidRDefault="00F76D4A" w:rsidP="00F76D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  <w:tc>
          <w:tcPr>
            <w:tcW w:w="5670" w:type="dxa"/>
          </w:tcPr>
          <w:p w:rsidR="00F76D4A" w:rsidRPr="00FC5E93" w:rsidRDefault="00F76D4A" w:rsidP="00F76D4A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F76D4A">
              <w:rPr>
                <w:rFonts w:ascii="Arial" w:hAnsi="Arial" w:cs="Arial"/>
                <w:color w:val="4F81BD" w:themeColor="accent1"/>
              </w:rPr>
              <w:t>Punteggio totale</w:t>
            </w:r>
            <w:r w:rsidRPr="00FC5E93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2</w:t>
            </w:r>
          </w:p>
          <w:p w:rsidR="00F76D4A" w:rsidRPr="00F76D4A" w:rsidRDefault="00F76D4A" w:rsidP="00F76D4A">
            <w:pPr>
              <w:pStyle w:val="Default"/>
              <w:spacing w:line="276" w:lineRule="auto"/>
              <w:rPr>
                <w:rFonts w:ascii="Arial" w:hAnsi="Arial" w:cs="Arial"/>
                <w:color w:val="4F81BD" w:themeColor="accent1"/>
              </w:rPr>
            </w:pPr>
            <w:r w:rsidRPr="00F76D4A">
              <w:rPr>
                <w:rFonts w:ascii="Arial" w:hAnsi="Arial" w:cs="Arial"/>
                <w:color w:val="4F81BD" w:themeColor="accent1"/>
              </w:rPr>
              <w:t xml:space="preserve">Parzialità: </w:t>
            </w:r>
          </w:p>
          <w:p w:rsidR="00F76D4A" w:rsidRPr="00FC5E93" w:rsidRDefault="00F76D4A" w:rsidP="00F76D4A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FC5E93">
              <w:rPr>
                <w:rFonts w:ascii="Arial" w:hAnsi="Arial" w:cs="Arial"/>
                <w:iCs/>
              </w:rPr>
              <w:t>- 0,</w:t>
            </w:r>
            <w:r>
              <w:rPr>
                <w:rFonts w:ascii="Arial" w:hAnsi="Arial" w:cs="Arial"/>
                <w:iCs/>
              </w:rPr>
              <w:t>5</w:t>
            </w:r>
            <w:r w:rsidRPr="00FC5E93">
              <w:rPr>
                <w:rFonts w:ascii="Arial" w:hAnsi="Arial" w:cs="Arial"/>
                <w:iCs/>
              </w:rPr>
              <w:t xml:space="preserve"> se nel calcolo sono presenti errori di calcolo </w:t>
            </w:r>
          </w:p>
          <w:p w:rsidR="00F76D4A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color w:val="000000"/>
              </w:rPr>
            </w:pPr>
            <w:r w:rsidRPr="00FC5E93">
              <w:rPr>
                <w:rFonts w:ascii="Arial" w:hAnsi="Arial" w:cs="Arial"/>
                <w:iCs/>
                <w:color w:val="000000"/>
              </w:rPr>
              <w:t>- 0,</w:t>
            </w:r>
            <w:r>
              <w:rPr>
                <w:rFonts w:ascii="Arial" w:hAnsi="Arial" w:cs="Arial"/>
                <w:iCs/>
                <w:color w:val="000000"/>
              </w:rPr>
              <w:t>8</w:t>
            </w:r>
            <w:r w:rsidRPr="00FC5E93">
              <w:rPr>
                <w:rFonts w:ascii="Arial" w:hAnsi="Arial" w:cs="Arial"/>
                <w:iCs/>
              </w:rPr>
              <w:t xml:space="preserve"> </w:t>
            </w:r>
            <w:r w:rsidRPr="00FC5E93">
              <w:rPr>
                <w:rFonts w:ascii="Arial" w:hAnsi="Arial" w:cs="Arial"/>
                <w:iCs/>
                <w:color w:val="000000"/>
              </w:rPr>
              <w:t>per ogni errore grave</w:t>
            </w:r>
          </w:p>
          <w:p w:rsidR="00F76D4A" w:rsidRPr="00FC5E93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color w:val="000000"/>
              </w:rPr>
            </w:pPr>
            <w:r w:rsidRPr="00F76D4A">
              <w:rPr>
                <w:rFonts w:ascii="Arial" w:hAnsi="Arial" w:cs="Arial"/>
                <w:iCs/>
                <w:color w:val="4F81BD" w:themeColor="accent1"/>
              </w:rPr>
              <w:t>Sottopunteggi</w:t>
            </w:r>
            <w:r>
              <w:rPr>
                <w:rFonts w:ascii="Arial" w:hAnsi="Arial" w:cs="Arial"/>
                <w:iCs/>
                <w:color w:val="000000"/>
              </w:rPr>
              <w:t>:</w:t>
            </w:r>
          </w:p>
          <w:p w:rsidR="00F76D4A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 xml:space="preserve">0,5 </w:t>
            </w:r>
            <w:r w:rsidRPr="00FC5E93">
              <w:rPr>
                <w:rFonts w:ascii="Arial" w:hAnsi="Arial" w:cs="Arial"/>
                <w:iCs/>
                <w:color w:val="000000"/>
              </w:rPr>
              <w:t xml:space="preserve">se </w:t>
            </w:r>
            <w:r>
              <w:rPr>
                <w:rFonts w:ascii="Arial" w:hAnsi="Arial" w:cs="Arial"/>
                <w:iCs/>
                <w:color w:val="000000"/>
              </w:rPr>
              <w:t xml:space="preserve">non si conosce il metodo grafico ma solo          </w:t>
            </w:r>
          </w:p>
          <w:p w:rsidR="00F76D4A" w:rsidRPr="00FA6B3A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 xml:space="preserve">   quello analitico</w:t>
            </w:r>
          </w:p>
        </w:tc>
      </w:tr>
      <w:tr w:rsidR="00F76D4A" w:rsidTr="00F76D4A">
        <w:trPr>
          <w:trHeight w:val="1950"/>
        </w:trPr>
        <w:tc>
          <w:tcPr>
            <w:tcW w:w="1134" w:type="dxa"/>
          </w:tcPr>
          <w:p w:rsidR="00F76D4A" w:rsidRDefault="00F76D4A" w:rsidP="00F76D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3)</w:t>
            </w:r>
          </w:p>
        </w:tc>
        <w:tc>
          <w:tcPr>
            <w:tcW w:w="5670" w:type="dxa"/>
          </w:tcPr>
          <w:p w:rsidR="00F76D4A" w:rsidRPr="00FC5E93" w:rsidRDefault="00F76D4A" w:rsidP="00F76D4A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F76D4A">
              <w:rPr>
                <w:rFonts w:ascii="Arial" w:hAnsi="Arial" w:cs="Arial"/>
                <w:color w:val="4F81BD" w:themeColor="accent1"/>
              </w:rPr>
              <w:t>Punteggio totale</w:t>
            </w:r>
            <w:r w:rsidRPr="00FC5E93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2</w:t>
            </w:r>
          </w:p>
          <w:p w:rsidR="00F76D4A" w:rsidRPr="00F76D4A" w:rsidRDefault="00F76D4A" w:rsidP="00F76D4A">
            <w:pPr>
              <w:pStyle w:val="Default"/>
              <w:spacing w:line="276" w:lineRule="auto"/>
              <w:rPr>
                <w:rFonts w:ascii="Arial" w:hAnsi="Arial" w:cs="Arial"/>
                <w:color w:val="4F81BD" w:themeColor="accent1"/>
              </w:rPr>
            </w:pPr>
            <w:r w:rsidRPr="00F76D4A">
              <w:rPr>
                <w:rFonts w:ascii="Arial" w:hAnsi="Arial" w:cs="Arial"/>
                <w:color w:val="4F81BD" w:themeColor="accent1"/>
              </w:rPr>
              <w:t xml:space="preserve">Parzialità: </w:t>
            </w:r>
          </w:p>
          <w:p w:rsidR="00F76D4A" w:rsidRPr="00FC5E93" w:rsidRDefault="00F76D4A" w:rsidP="00F76D4A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FC5E93">
              <w:rPr>
                <w:rFonts w:ascii="Arial" w:hAnsi="Arial" w:cs="Arial"/>
                <w:iCs/>
              </w:rPr>
              <w:t>- 0,</w:t>
            </w:r>
            <w:r>
              <w:rPr>
                <w:rFonts w:ascii="Arial" w:hAnsi="Arial" w:cs="Arial"/>
                <w:iCs/>
              </w:rPr>
              <w:t>3</w:t>
            </w:r>
            <w:r w:rsidRPr="00FC5E93">
              <w:rPr>
                <w:rFonts w:ascii="Arial" w:hAnsi="Arial" w:cs="Arial"/>
                <w:iCs/>
              </w:rPr>
              <w:t xml:space="preserve"> se nel calcolo sono presenti errori di calcolo </w:t>
            </w:r>
          </w:p>
          <w:p w:rsidR="00F76D4A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color w:val="000000"/>
              </w:rPr>
            </w:pPr>
            <w:r w:rsidRPr="00FC5E93">
              <w:rPr>
                <w:rFonts w:ascii="Arial" w:hAnsi="Arial" w:cs="Arial"/>
                <w:iCs/>
                <w:color w:val="000000"/>
              </w:rPr>
              <w:t>- 0,</w:t>
            </w:r>
            <w:r>
              <w:rPr>
                <w:rFonts w:ascii="Arial" w:hAnsi="Arial" w:cs="Arial"/>
                <w:iCs/>
                <w:color w:val="000000"/>
              </w:rPr>
              <w:t>8</w:t>
            </w:r>
            <w:r w:rsidRPr="00FC5E93">
              <w:rPr>
                <w:rFonts w:ascii="Arial" w:hAnsi="Arial" w:cs="Arial"/>
                <w:iCs/>
              </w:rPr>
              <w:t xml:space="preserve"> </w:t>
            </w:r>
            <w:r w:rsidRPr="00FC5E93">
              <w:rPr>
                <w:rFonts w:ascii="Arial" w:hAnsi="Arial" w:cs="Arial"/>
                <w:iCs/>
                <w:color w:val="000000"/>
              </w:rPr>
              <w:t>per ogni errore grave</w:t>
            </w:r>
          </w:p>
          <w:p w:rsidR="00F76D4A" w:rsidRPr="00FC5E93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color w:val="000000"/>
              </w:rPr>
            </w:pPr>
            <w:r w:rsidRPr="00F76D4A">
              <w:rPr>
                <w:rFonts w:ascii="Arial" w:hAnsi="Arial" w:cs="Arial"/>
                <w:iCs/>
                <w:color w:val="4F81BD" w:themeColor="accent1"/>
              </w:rPr>
              <w:t>Sottopunteggi</w:t>
            </w:r>
            <w:r>
              <w:rPr>
                <w:rFonts w:ascii="Arial" w:hAnsi="Arial" w:cs="Arial"/>
                <w:iCs/>
                <w:color w:val="000000"/>
              </w:rPr>
              <w:t>:</w:t>
            </w:r>
          </w:p>
          <w:p w:rsidR="00F76D4A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color w:val="000000"/>
              </w:rPr>
              <w:t>0 se non si conosce il metodo di sostituzione per i sistemi.</w:t>
            </w:r>
          </w:p>
        </w:tc>
      </w:tr>
      <w:tr w:rsidR="00F76D4A" w:rsidTr="00F76D4A">
        <w:trPr>
          <w:trHeight w:val="1784"/>
        </w:trPr>
        <w:tc>
          <w:tcPr>
            <w:tcW w:w="1134" w:type="dxa"/>
          </w:tcPr>
          <w:p w:rsidR="00F76D4A" w:rsidRPr="00F76D4A" w:rsidRDefault="00F76D4A" w:rsidP="00F76D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F76D4A" w:rsidRDefault="00F76D4A" w:rsidP="00F76D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a)</w:t>
            </w:r>
          </w:p>
        </w:tc>
        <w:tc>
          <w:tcPr>
            <w:tcW w:w="5670" w:type="dxa"/>
          </w:tcPr>
          <w:p w:rsidR="00F76D4A" w:rsidRPr="00F76D4A" w:rsidRDefault="00F76D4A" w:rsidP="00F76D4A">
            <w:pPr>
              <w:pStyle w:val="Default"/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  <w:p w:rsidR="00F76D4A" w:rsidRPr="00FC5E93" w:rsidRDefault="00F76D4A" w:rsidP="00F76D4A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EF5B4E">
              <w:rPr>
                <w:rFonts w:ascii="Arial" w:hAnsi="Arial" w:cs="Arial"/>
                <w:color w:val="4F81BD" w:themeColor="accent1"/>
              </w:rPr>
              <w:t>Punteggio totale</w:t>
            </w:r>
            <w:r w:rsidRPr="00FC5E93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2</w:t>
            </w:r>
          </w:p>
          <w:p w:rsidR="00F76D4A" w:rsidRPr="00FC5E93" w:rsidRDefault="00F76D4A" w:rsidP="00F76D4A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EF5B4E">
              <w:rPr>
                <w:rFonts w:ascii="Arial" w:hAnsi="Arial" w:cs="Arial"/>
                <w:color w:val="4F81BD" w:themeColor="accent1"/>
              </w:rPr>
              <w:t>Parzialità</w:t>
            </w:r>
            <w:r w:rsidRPr="00FC5E93">
              <w:rPr>
                <w:rFonts w:ascii="Arial" w:hAnsi="Arial" w:cs="Arial"/>
              </w:rPr>
              <w:t xml:space="preserve">: </w:t>
            </w:r>
          </w:p>
          <w:p w:rsidR="00F76D4A" w:rsidRPr="00FC5E93" w:rsidRDefault="00F76D4A" w:rsidP="00F76D4A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FC5E93">
              <w:rPr>
                <w:rFonts w:ascii="Arial" w:hAnsi="Arial" w:cs="Arial"/>
                <w:iCs/>
              </w:rPr>
              <w:t>- 0,</w:t>
            </w:r>
            <w:r>
              <w:rPr>
                <w:rFonts w:ascii="Arial" w:hAnsi="Arial" w:cs="Arial"/>
                <w:iCs/>
              </w:rPr>
              <w:t>5</w:t>
            </w:r>
            <w:r w:rsidRPr="00FC5E93">
              <w:rPr>
                <w:rFonts w:ascii="Arial" w:hAnsi="Arial" w:cs="Arial"/>
                <w:iCs/>
              </w:rPr>
              <w:t xml:space="preserve"> se nel calcolo sono presenti errori di calcolo </w:t>
            </w:r>
          </w:p>
          <w:p w:rsidR="00F76D4A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color w:val="000000"/>
              </w:rPr>
            </w:pPr>
            <w:r w:rsidRPr="00FC5E93">
              <w:rPr>
                <w:rFonts w:ascii="Arial" w:hAnsi="Arial" w:cs="Arial"/>
                <w:iCs/>
                <w:color w:val="000000"/>
              </w:rPr>
              <w:t>- 0,</w:t>
            </w:r>
            <w:r>
              <w:rPr>
                <w:rFonts w:ascii="Arial" w:hAnsi="Arial" w:cs="Arial"/>
                <w:iCs/>
                <w:color w:val="000000"/>
              </w:rPr>
              <w:t>8</w:t>
            </w:r>
            <w:r w:rsidRPr="00FC5E93">
              <w:rPr>
                <w:rFonts w:ascii="Arial" w:hAnsi="Arial" w:cs="Arial"/>
                <w:iCs/>
              </w:rPr>
              <w:t xml:space="preserve"> </w:t>
            </w:r>
            <w:r w:rsidRPr="00FC5E93">
              <w:rPr>
                <w:rFonts w:ascii="Arial" w:hAnsi="Arial" w:cs="Arial"/>
                <w:iCs/>
                <w:color w:val="000000"/>
              </w:rPr>
              <w:t>per ogni errore grave</w:t>
            </w:r>
          </w:p>
          <w:p w:rsidR="00F76D4A" w:rsidRPr="00FC5E93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color w:val="000000"/>
              </w:rPr>
            </w:pPr>
            <w:r w:rsidRPr="00F76D4A">
              <w:rPr>
                <w:rFonts w:ascii="Arial" w:hAnsi="Arial" w:cs="Arial"/>
                <w:iCs/>
                <w:color w:val="4F81BD" w:themeColor="accent1"/>
              </w:rPr>
              <w:t>Sottopunteggi</w:t>
            </w:r>
            <w:r>
              <w:rPr>
                <w:rFonts w:ascii="Arial" w:hAnsi="Arial" w:cs="Arial"/>
                <w:iCs/>
                <w:color w:val="000000"/>
              </w:rPr>
              <w:t>:</w:t>
            </w:r>
          </w:p>
          <w:p w:rsidR="00F76D4A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color w:val="000000"/>
              </w:rPr>
              <w:t>1,5 se si imposta correttamente il sistema ma si sbaglia la sua risoluzione.</w:t>
            </w:r>
          </w:p>
        </w:tc>
      </w:tr>
      <w:tr w:rsidR="00F76D4A" w:rsidTr="00F76D4A">
        <w:tc>
          <w:tcPr>
            <w:tcW w:w="1134" w:type="dxa"/>
          </w:tcPr>
          <w:p w:rsidR="00F76D4A" w:rsidRPr="00F76D4A" w:rsidRDefault="00F76D4A" w:rsidP="00F76D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F76D4A" w:rsidRDefault="00F76D4A" w:rsidP="00F76D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b)</w:t>
            </w:r>
          </w:p>
        </w:tc>
        <w:tc>
          <w:tcPr>
            <w:tcW w:w="5670" w:type="dxa"/>
          </w:tcPr>
          <w:p w:rsidR="00F76D4A" w:rsidRPr="00F76D4A" w:rsidRDefault="00F76D4A" w:rsidP="00F76D4A">
            <w:pPr>
              <w:pStyle w:val="Default"/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  <w:p w:rsidR="00F76D4A" w:rsidRPr="00FC5E93" w:rsidRDefault="00F76D4A" w:rsidP="00F76D4A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EF5B4E">
              <w:rPr>
                <w:rFonts w:ascii="Arial" w:hAnsi="Arial" w:cs="Arial"/>
                <w:color w:val="4F81BD" w:themeColor="accent1"/>
              </w:rPr>
              <w:t>Punteggio totale</w:t>
            </w:r>
            <w:r w:rsidRPr="00FC5E93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2</w:t>
            </w:r>
          </w:p>
          <w:p w:rsidR="00F76D4A" w:rsidRPr="00EF5B4E" w:rsidRDefault="00F76D4A" w:rsidP="00F76D4A">
            <w:pPr>
              <w:pStyle w:val="Default"/>
              <w:spacing w:line="276" w:lineRule="auto"/>
              <w:rPr>
                <w:rFonts w:ascii="Arial" w:hAnsi="Arial" w:cs="Arial"/>
                <w:color w:val="4F81BD" w:themeColor="accent1"/>
              </w:rPr>
            </w:pPr>
            <w:r w:rsidRPr="00EF5B4E">
              <w:rPr>
                <w:rFonts w:ascii="Arial" w:hAnsi="Arial" w:cs="Arial"/>
                <w:color w:val="4F81BD" w:themeColor="accent1"/>
              </w:rPr>
              <w:t xml:space="preserve">Parzialità: </w:t>
            </w:r>
          </w:p>
          <w:p w:rsidR="00F76D4A" w:rsidRPr="00FC5E93" w:rsidRDefault="00F76D4A" w:rsidP="00F76D4A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FC5E93">
              <w:rPr>
                <w:rFonts w:ascii="Arial" w:hAnsi="Arial" w:cs="Arial"/>
                <w:iCs/>
              </w:rPr>
              <w:t xml:space="preserve">- 0,3 se nel calcolo sono presenti errori di calcolo </w:t>
            </w:r>
          </w:p>
          <w:p w:rsidR="00F76D4A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color w:val="000000"/>
              </w:rPr>
            </w:pPr>
            <w:r w:rsidRPr="00FC5E93">
              <w:rPr>
                <w:rFonts w:ascii="Arial" w:hAnsi="Arial" w:cs="Arial"/>
                <w:iCs/>
                <w:color w:val="000000"/>
              </w:rPr>
              <w:t>- 0,5</w:t>
            </w:r>
            <w:r w:rsidRPr="00FC5E93">
              <w:rPr>
                <w:rFonts w:ascii="Arial" w:hAnsi="Arial" w:cs="Arial"/>
                <w:iCs/>
              </w:rPr>
              <w:t xml:space="preserve"> </w:t>
            </w:r>
            <w:r w:rsidRPr="00FC5E93">
              <w:rPr>
                <w:rFonts w:ascii="Arial" w:hAnsi="Arial" w:cs="Arial"/>
                <w:iCs/>
                <w:color w:val="000000"/>
              </w:rPr>
              <w:t>per ogni errore grave</w:t>
            </w:r>
          </w:p>
          <w:p w:rsidR="00F76D4A" w:rsidRPr="00FC5E93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color w:val="000000"/>
              </w:rPr>
            </w:pPr>
            <w:r w:rsidRPr="00F76D4A">
              <w:rPr>
                <w:rFonts w:ascii="Arial" w:hAnsi="Arial" w:cs="Arial"/>
                <w:iCs/>
                <w:color w:val="4F81BD" w:themeColor="accent1"/>
              </w:rPr>
              <w:t>Sottopunteggi</w:t>
            </w:r>
            <w:r>
              <w:rPr>
                <w:rFonts w:ascii="Arial" w:hAnsi="Arial" w:cs="Arial"/>
                <w:iCs/>
                <w:color w:val="000000"/>
              </w:rPr>
              <w:t>:</w:t>
            </w:r>
          </w:p>
          <w:p w:rsidR="00F76D4A" w:rsidRDefault="00F76D4A" w:rsidP="00F76D4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color w:val="000000"/>
              </w:rPr>
              <w:t>1,5 se si imposta correttamente il sistema ma si sbaglia la sua risoluzione.</w:t>
            </w:r>
          </w:p>
        </w:tc>
      </w:tr>
      <w:tr w:rsidR="00F76D4A" w:rsidTr="00F76D4A">
        <w:tc>
          <w:tcPr>
            <w:tcW w:w="1134" w:type="dxa"/>
          </w:tcPr>
          <w:p w:rsidR="00F76D4A" w:rsidRPr="00F76D4A" w:rsidRDefault="00F76D4A" w:rsidP="00F76D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F76D4A" w:rsidRPr="00EF5B4E" w:rsidRDefault="00F76D4A" w:rsidP="00F76D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4F81BD" w:themeColor="accent1"/>
              </w:rPr>
            </w:pPr>
            <w:r w:rsidRPr="00EF5B4E">
              <w:rPr>
                <w:rFonts w:ascii="Arial" w:hAnsi="Arial" w:cs="Arial"/>
                <w:color w:val="4F81BD" w:themeColor="accent1"/>
              </w:rPr>
              <w:t xml:space="preserve">totale </w:t>
            </w:r>
          </w:p>
        </w:tc>
        <w:tc>
          <w:tcPr>
            <w:tcW w:w="5670" w:type="dxa"/>
          </w:tcPr>
          <w:p w:rsidR="00F76D4A" w:rsidRPr="00F76D4A" w:rsidRDefault="00F76D4A" w:rsidP="00F76D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4F81BD" w:themeColor="accent1"/>
                <w:sz w:val="6"/>
                <w:szCs w:val="6"/>
              </w:rPr>
            </w:pPr>
          </w:p>
          <w:p w:rsidR="00F76D4A" w:rsidRPr="00EF5B4E" w:rsidRDefault="00F76D4A" w:rsidP="00F76D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EF5B4E">
              <w:rPr>
                <w:rFonts w:ascii="Arial" w:hAnsi="Arial" w:cs="Arial"/>
                <w:b/>
              </w:rPr>
              <w:t>10</w:t>
            </w:r>
          </w:p>
        </w:tc>
      </w:tr>
    </w:tbl>
    <w:p w:rsidR="00FA6B3A" w:rsidRDefault="00FA6B3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FA6B3A" w:rsidRDefault="00FA6B3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FA6B3A" w:rsidRDefault="00FA6B3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FA6B3A" w:rsidRDefault="00FA6B3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FA6B3A" w:rsidRDefault="00FA6B3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FA6B3A" w:rsidRDefault="00FA6B3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FA6B3A" w:rsidRDefault="00FA6B3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F76D4A" w:rsidRDefault="00F76D4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color w:val="1F497D" w:themeColor="text2"/>
          <w:szCs w:val="22"/>
        </w:rPr>
      </w:pPr>
    </w:p>
    <w:p w:rsidR="00F76D4A" w:rsidRDefault="00F76D4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color w:val="1F497D" w:themeColor="text2"/>
          <w:szCs w:val="22"/>
        </w:rPr>
      </w:pPr>
    </w:p>
    <w:p w:rsidR="00F76D4A" w:rsidRDefault="00F76D4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color w:val="1F497D" w:themeColor="text2"/>
          <w:szCs w:val="22"/>
        </w:rPr>
      </w:pPr>
    </w:p>
    <w:p w:rsidR="00F76D4A" w:rsidRDefault="00F76D4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color w:val="1F497D" w:themeColor="text2"/>
          <w:szCs w:val="22"/>
        </w:rPr>
      </w:pPr>
    </w:p>
    <w:p w:rsidR="00F76D4A" w:rsidRDefault="00F76D4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color w:val="1F497D" w:themeColor="text2"/>
          <w:szCs w:val="22"/>
        </w:rPr>
      </w:pPr>
    </w:p>
    <w:p w:rsidR="00F76D4A" w:rsidRDefault="00F76D4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color w:val="1F497D" w:themeColor="text2"/>
          <w:szCs w:val="22"/>
        </w:rPr>
      </w:pPr>
    </w:p>
    <w:p w:rsidR="00F76D4A" w:rsidRDefault="00F76D4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color w:val="1F497D" w:themeColor="text2"/>
          <w:szCs w:val="22"/>
        </w:rPr>
      </w:pPr>
    </w:p>
    <w:p w:rsidR="00F76D4A" w:rsidRDefault="00F76D4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color w:val="1F497D" w:themeColor="text2"/>
          <w:szCs w:val="22"/>
        </w:rPr>
      </w:pPr>
    </w:p>
    <w:p w:rsidR="00F76D4A" w:rsidRDefault="00F76D4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color w:val="1F497D" w:themeColor="text2"/>
          <w:szCs w:val="22"/>
        </w:rPr>
      </w:pPr>
    </w:p>
    <w:p w:rsidR="00F76D4A" w:rsidRDefault="00F76D4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color w:val="1F497D" w:themeColor="text2"/>
          <w:szCs w:val="22"/>
        </w:rPr>
      </w:pPr>
    </w:p>
    <w:p w:rsidR="00F76D4A" w:rsidRDefault="00F76D4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color w:val="1F497D" w:themeColor="text2"/>
          <w:szCs w:val="22"/>
        </w:rPr>
      </w:pPr>
    </w:p>
    <w:p w:rsidR="00F76D4A" w:rsidRDefault="00F76D4A" w:rsidP="0051505B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color w:val="1F497D" w:themeColor="text2"/>
          <w:szCs w:val="22"/>
        </w:rPr>
      </w:pPr>
    </w:p>
    <w:p w:rsidR="0051505B" w:rsidRPr="00044F71" w:rsidRDefault="0051505B" w:rsidP="005150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F76D4A" w:rsidRDefault="00F76D4A"/>
    <w:p w:rsidR="00F76D4A" w:rsidRPr="00F76D4A" w:rsidRDefault="00F76D4A" w:rsidP="00F76D4A"/>
    <w:p w:rsidR="00F76D4A" w:rsidRPr="00F76D4A" w:rsidRDefault="00F76D4A" w:rsidP="00F76D4A"/>
    <w:p w:rsidR="00F76D4A" w:rsidRPr="00F76D4A" w:rsidRDefault="00F76D4A" w:rsidP="00F76D4A"/>
    <w:p w:rsidR="00F76D4A" w:rsidRPr="00F76D4A" w:rsidRDefault="00F76D4A" w:rsidP="00F76D4A"/>
    <w:p w:rsidR="00F76D4A" w:rsidRPr="00F76D4A" w:rsidRDefault="00F76D4A" w:rsidP="00F76D4A"/>
    <w:p w:rsidR="00F76D4A" w:rsidRPr="00F76D4A" w:rsidRDefault="00F76D4A" w:rsidP="00F76D4A"/>
    <w:p w:rsidR="00F76D4A" w:rsidRPr="00F76D4A" w:rsidRDefault="00F76D4A" w:rsidP="00F76D4A"/>
    <w:p w:rsidR="00F76D4A" w:rsidRPr="00F76D4A" w:rsidRDefault="00F76D4A" w:rsidP="00F76D4A"/>
    <w:p w:rsidR="00F76D4A" w:rsidRPr="00F76D4A" w:rsidRDefault="00F76D4A" w:rsidP="00F76D4A"/>
    <w:p w:rsidR="00F76D4A" w:rsidRPr="00F76D4A" w:rsidRDefault="00F76D4A" w:rsidP="00F76D4A"/>
    <w:p w:rsidR="00F76D4A" w:rsidRDefault="00F76D4A" w:rsidP="00F76D4A"/>
    <w:p w:rsidR="00F76D4A" w:rsidRDefault="00F76D4A" w:rsidP="00F76D4A"/>
    <w:p w:rsidR="00D16337" w:rsidRDefault="00F76D4A" w:rsidP="00F76D4A">
      <w:pPr>
        <w:tabs>
          <w:tab w:val="left" w:pos="2580"/>
        </w:tabs>
      </w:pPr>
      <w:r>
        <w:tab/>
      </w:r>
    </w:p>
    <w:p w:rsidR="00F76D4A" w:rsidRDefault="00F76D4A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color w:val="1F497D" w:themeColor="text2"/>
          <w:szCs w:val="22"/>
        </w:rPr>
      </w:pPr>
    </w:p>
    <w:p w:rsidR="000E2CAE" w:rsidRDefault="000E2CAE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color w:val="1F497D" w:themeColor="text2"/>
          <w:szCs w:val="22"/>
        </w:rPr>
      </w:pPr>
    </w:p>
    <w:p w:rsidR="000E2CAE" w:rsidRDefault="000E2CAE" w:rsidP="00B61F6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</w:p>
    <w:p w:rsidR="00B61F6A" w:rsidRPr="00B61F6A" w:rsidRDefault="00B61F6A" w:rsidP="00B61F6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  <w:r w:rsidRPr="00B61F6A">
        <w:rPr>
          <w:rFonts w:ascii="Arial" w:hAnsi="Arial" w:cs="Arial"/>
          <w:b/>
          <w:color w:val="1F497D" w:themeColor="text2"/>
          <w:sz w:val="32"/>
          <w:szCs w:val="32"/>
        </w:rPr>
        <w:t>8) Tabella dei risultati degli allievi</w:t>
      </w:r>
    </w:p>
    <w:p w:rsidR="00B61F6A" w:rsidRDefault="00942DD7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942DD7">
        <w:rPr>
          <w:rFonts w:ascii="Arial" w:hAnsi="Arial" w:cs="Arial"/>
        </w:rPr>
        <w:t>a seguente tabella r</w:t>
      </w:r>
      <w:r>
        <w:rPr>
          <w:rFonts w:ascii="Arial" w:hAnsi="Arial" w:cs="Arial"/>
        </w:rPr>
        <w:t>accoglie</w:t>
      </w:r>
      <w:r w:rsidRPr="00942DD7">
        <w:rPr>
          <w:rFonts w:ascii="Arial" w:hAnsi="Arial" w:cs="Arial"/>
        </w:rPr>
        <w:t xml:space="preserve"> i risultati della prova per allievo (riga) e gli esiti di ogni singolo item (colonna), il punteggio </w:t>
      </w:r>
      <w:r w:rsidR="005F32E6">
        <w:rPr>
          <w:rFonts w:ascii="Arial" w:hAnsi="Arial" w:cs="Arial"/>
        </w:rPr>
        <w:t xml:space="preserve">totale </w:t>
      </w:r>
      <w:r w:rsidRPr="00942DD7">
        <w:rPr>
          <w:rFonts w:ascii="Arial" w:hAnsi="Arial" w:cs="Arial"/>
        </w:rPr>
        <w:t xml:space="preserve">ottenuto ed </w:t>
      </w:r>
      <w:r w:rsidR="00E351FA">
        <w:rPr>
          <w:rFonts w:ascii="Arial" w:hAnsi="Arial" w:cs="Arial"/>
        </w:rPr>
        <w:t>il voto assegnato:</w:t>
      </w:r>
    </w:p>
    <w:tbl>
      <w:tblPr>
        <w:tblStyle w:val="Grigliatabella"/>
        <w:tblW w:w="0" w:type="auto"/>
        <w:tblLook w:val="04A0"/>
      </w:tblPr>
      <w:tblGrid>
        <w:gridCol w:w="1217"/>
        <w:gridCol w:w="1078"/>
        <w:gridCol w:w="1078"/>
        <w:gridCol w:w="1079"/>
        <w:gridCol w:w="1079"/>
        <w:gridCol w:w="1080"/>
        <w:gridCol w:w="1080"/>
        <w:gridCol w:w="1083"/>
        <w:gridCol w:w="1080"/>
      </w:tblGrid>
      <w:tr w:rsidR="00E351FA" w:rsidTr="00CA7395">
        <w:tc>
          <w:tcPr>
            <w:tcW w:w="1217" w:type="dxa"/>
            <w:vAlign w:val="center"/>
          </w:tcPr>
          <w:p w:rsidR="00E351FA" w:rsidRPr="0082767A" w:rsidRDefault="00E351FA" w:rsidP="0082767A">
            <w:pPr>
              <w:autoSpaceDE w:val="0"/>
              <w:autoSpaceDN w:val="0"/>
              <w:adjustRightInd w:val="0"/>
              <w:spacing w:line="408" w:lineRule="auto"/>
              <w:rPr>
                <w:rFonts w:ascii="Arial" w:hAnsi="Arial" w:cs="Arial"/>
                <w:b/>
                <w:color w:val="4F81BD" w:themeColor="accent1"/>
              </w:rPr>
            </w:pPr>
            <w:r w:rsidRPr="0082767A">
              <w:rPr>
                <w:rFonts w:ascii="Arial" w:hAnsi="Arial" w:cs="Arial"/>
                <w:b/>
                <w:color w:val="4F81BD" w:themeColor="accent1"/>
              </w:rPr>
              <w:t>studente</w:t>
            </w:r>
          </w:p>
        </w:tc>
        <w:tc>
          <w:tcPr>
            <w:tcW w:w="1078" w:type="dxa"/>
            <w:vAlign w:val="center"/>
          </w:tcPr>
          <w:p w:rsidR="00E351FA" w:rsidRPr="0082767A" w:rsidRDefault="00E351FA" w:rsidP="0082767A">
            <w:pPr>
              <w:autoSpaceDE w:val="0"/>
              <w:autoSpaceDN w:val="0"/>
              <w:adjustRightInd w:val="0"/>
              <w:spacing w:line="408" w:lineRule="auto"/>
              <w:rPr>
                <w:rFonts w:ascii="Arial" w:hAnsi="Arial" w:cs="Arial"/>
                <w:b/>
                <w:color w:val="4F81BD" w:themeColor="accent1"/>
              </w:rPr>
            </w:pPr>
            <w:r w:rsidRPr="0082767A">
              <w:rPr>
                <w:rFonts w:ascii="Arial" w:hAnsi="Arial" w:cs="Arial"/>
                <w:b/>
                <w:color w:val="4F81BD" w:themeColor="accent1"/>
              </w:rPr>
              <w:t>item 1a</w:t>
            </w:r>
          </w:p>
        </w:tc>
        <w:tc>
          <w:tcPr>
            <w:tcW w:w="1078" w:type="dxa"/>
            <w:vAlign w:val="center"/>
          </w:tcPr>
          <w:p w:rsidR="00E351FA" w:rsidRPr="0082767A" w:rsidRDefault="00E351FA" w:rsidP="0082767A">
            <w:pPr>
              <w:autoSpaceDE w:val="0"/>
              <w:autoSpaceDN w:val="0"/>
              <w:adjustRightInd w:val="0"/>
              <w:spacing w:line="408" w:lineRule="auto"/>
              <w:rPr>
                <w:rFonts w:ascii="Arial" w:hAnsi="Arial" w:cs="Arial"/>
                <w:b/>
                <w:color w:val="4F81BD" w:themeColor="accent1"/>
              </w:rPr>
            </w:pPr>
            <w:r w:rsidRPr="0082767A">
              <w:rPr>
                <w:rFonts w:ascii="Arial" w:hAnsi="Arial" w:cs="Arial"/>
                <w:b/>
                <w:color w:val="4F81BD" w:themeColor="accent1"/>
              </w:rPr>
              <w:t>item 1b</w:t>
            </w:r>
          </w:p>
        </w:tc>
        <w:tc>
          <w:tcPr>
            <w:tcW w:w="1079" w:type="dxa"/>
            <w:vAlign w:val="center"/>
          </w:tcPr>
          <w:p w:rsidR="00E351FA" w:rsidRPr="0082767A" w:rsidRDefault="00E351FA" w:rsidP="0082767A">
            <w:pPr>
              <w:autoSpaceDE w:val="0"/>
              <w:autoSpaceDN w:val="0"/>
              <w:adjustRightInd w:val="0"/>
              <w:spacing w:line="408" w:lineRule="auto"/>
              <w:rPr>
                <w:rFonts w:ascii="Arial" w:hAnsi="Arial" w:cs="Arial"/>
                <w:b/>
                <w:color w:val="4F81BD" w:themeColor="accent1"/>
              </w:rPr>
            </w:pPr>
            <w:r w:rsidRPr="0082767A">
              <w:rPr>
                <w:rFonts w:ascii="Arial" w:hAnsi="Arial" w:cs="Arial"/>
                <w:b/>
                <w:color w:val="4F81BD" w:themeColor="accent1"/>
              </w:rPr>
              <w:t>item 2</w:t>
            </w:r>
          </w:p>
        </w:tc>
        <w:tc>
          <w:tcPr>
            <w:tcW w:w="1079" w:type="dxa"/>
            <w:vAlign w:val="center"/>
          </w:tcPr>
          <w:p w:rsidR="00E351FA" w:rsidRPr="0082767A" w:rsidRDefault="00E351FA" w:rsidP="0082767A">
            <w:pPr>
              <w:autoSpaceDE w:val="0"/>
              <w:autoSpaceDN w:val="0"/>
              <w:adjustRightInd w:val="0"/>
              <w:spacing w:line="408" w:lineRule="auto"/>
              <w:rPr>
                <w:rFonts w:ascii="Arial" w:hAnsi="Arial" w:cs="Arial"/>
                <w:b/>
                <w:color w:val="4F81BD" w:themeColor="accent1"/>
              </w:rPr>
            </w:pPr>
            <w:r w:rsidRPr="0082767A">
              <w:rPr>
                <w:rFonts w:ascii="Arial" w:hAnsi="Arial" w:cs="Arial"/>
                <w:b/>
                <w:color w:val="4F81BD" w:themeColor="accent1"/>
              </w:rPr>
              <w:t>item 3</w:t>
            </w:r>
          </w:p>
        </w:tc>
        <w:tc>
          <w:tcPr>
            <w:tcW w:w="1080" w:type="dxa"/>
            <w:vAlign w:val="center"/>
          </w:tcPr>
          <w:p w:rsidR="00E351FA" w:rsidRPr="0082767A" w:rsidRDefault="00E351FA" w:rsidP="0082767A">
            <w:pPr>
              <w:autoSpaceDE w:val="0"/>
              <w:autoSpaceDN w:val="0"/>
              <w:adjustRightInd w:val="0"/>
              <w:spacing w:line="408" w:lineRule="auto"/>
              <w:rPr>
                <w:rFonts w:ascii="Arial" w:hAnsi="Arial" w:cs="Arial"/>
                <w:b/>
                <w:color w:val="4F81BD" w:themeColor="accent1"/>
              </w:rPr>
            </w:pPr>
            <w:r w:rsidRPr="0082767A">
              <w:rPr>
                <w:rFonts w:ascii="Arial" w:hAnsi="Arial" w:cs="Arial"/>
                <w:b/>
                <w:color w:val="4F81BD" w:themeColor="accent1"/>
              </w:rPr>
              <w:t>item 4a</w:t>
            </w:r>
          </w:p>
        </w:tc>
        <w:tc>
          <w:tcPr>
            <w:tcW w:w="1080" w:type="dxa"/>
            <w:vAlign w:val="center"/>
          </w:tcPr>
          <w:p w:rsidR="00E351FA" w:rsidRPr="0082767A" w:rsidRDefault="00E351FA" w:rsidP="0082767A">
            <w:pPr>
              <w:autoSpaceDE w:val="0"/>
              <w:autoSpaceDN w:val="0"/>
              <w:adjustRightInd w:val="0"/>
              <w:spacing w:line="408" w:lineRule="auto"/>
              <w:rPr>
                <w:rFonts w:ascii="Arial" w:hAnsi="Arial" w:cs="Arial"/>
                <w:b/>
                <w:color w:val="4F81BD" w:themeColor="accent1"/>
              </w:rPr>
            </w:pPr>
            <w:r w:rsidRPr="0082767A">
              <w:rPr>
                <w:rFonts w:ascii="Arial" w:hAnsi="Arial" w:cs="Arial"/>
                <w:b/>
                <w:color w:val="4F81BD" w:themeColor="accent1"/>
              </w:rPr>
              <w:t>item 4b</w:t>
            </w:r>
          </w:p>
        </w:tc>
        <w:tc>
          <w:tcPr>
            <w:tcW w:w="1083" w:type="dxa"/>
            <w:vAlign w:val="center"/>
          </w:tcPr>
          <w:p w:rsidR="00E351FA" w:rsidRPr="0082767A" w:rsidRDefault="00E351FA" w:rsidP="0082767A">
            <w:pPr>
              <w:autoSpaceDE w:val="0"/>
              <w:autoSpaceDN w:val="0"/>
              <w:adjustRightInd w:val="0"/>
              <w:spacing w:line="408" w:lineRule="auto"/>
              <w:rPr>
                <w:rFonts w:ascii="Arial" w:hAnsi="Arial" w:cs="Arial"/>
                <w:b/>
                <w:color w:val="4F81BD" w:themeColor="accent1"/>
              </w:rPr>
            </w:pPr>
            <w:r w:rsidRPr="0082767A">
              <w:rPr>
                <w:rFonts w:ascii="Arial" w:hAnsi="Arial" w:cs="Arial"/>
                <w:b/>
                <w:color w:val="4F81BD" w:themeColor="accent1"/>
              </w:rPr>
              <w:t>totale</w:t>
            </w:r>
          </w:p>
        </w:tc>
        <w:tc>
          <w:tcPr>
            <w:tcW w:w="1080" w:type="dxa"/>
            <w:vAlign w:val="center"/>
          </w:tcPr>
          <w:p w:rsidR="00E351FA" w:rsidRPr="0082767A" w:rsidRDefault="00E351FA" w:rsidP="0082767A">
            <w:pPr>
              <w:autoSpaceDE w:val="0"/>
              <w:autoSpaceDN w:val="0"/>
              <w:adjustRightInd w:val="0"/>
              <w:spacing w:line="408" w:lineRule="auto"/>
              <w:rPr>
                <w:rFonts w:ascii="Arial" w:hAnsi="Arial" w:cs="Arial"/>
                <w:b/>
                <w:color w:val="4F81BD" w:themeColor="accent1"/>
              </w:rPr>
            </w:pPr>
            <w:r w:rsidRPr="0082767A">
              <w:rPr>
                <w:rFonts w:ascii="Arial" w:hAnsi="Arial" w:cs="Arial"/>
                <w:b/>
                <w:color w:val="4F81BD" w:themeColor="accent1"/>
              </w:rPr>
              <w:t>voto</w:t>
            </w:r>
          </w:p>
        </w:tc>
      </w:tr>
      <w:tr w:rsidR="00E351FA" w:rsidTr="00CA7395">
        <w:trPr>
          <w:trHeight w:val="289"/>
        </w:trPr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</w:t>
            </w:r>
          </w:p>
        </w:tc>
        <w:tc>
          <w:tcPr>
            <w:tcW w:w="1078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  <w:tc>
          <w:tcPr>
            <w:tcW w:w="1079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79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80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3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9,7</w:t>
            </w:r>
          </w:p>
        </w:tc>
        <w:tc>
          <w:tcPr>
            <w:tcW w:w="1080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3D6D3B">
              <w:rPr>
                <w:rFonts w:ascii="Arial" w:hAnsi="Arial" w:cs="Arial"/>
              </w:rPr>
              <w:t xml:space="preserve"> -</w:t>
            </w:r>
          </w:p>
        </w:tc>
      </w:tr>
      <w:tr w:rsidR="00E351FA" w:rsidTr="00CA7395"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S2</w:t>
            </w:r>
          </w:p>
        </w:tc>
        <w:tc>
          <w:tcPr>
            <w:tcW w:w="1078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  <w:tc>
          <w:tcPr>
            <w:tcW w:w="1079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9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1080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3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080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 w:rsidRPr="005F32E6">
              <w:rPr>
                <w:rFonts w:ascii="Arial" w:hAnsi="Arial" w:cs="Arial"/>
                <w:highlight w:val="yellow"/>
              </w:rPr>
              <w:t>5</w:t>
            </w:r>
          </w:p>
        </w:tc>
      </w:tr>
      <w:tr w:rsidR="00CA7395" w:rsidTr="00CA7395">
        <w:tc>
          <w:tcPr>
            <w:tcW w:w="1217" w:type="dxa"/>
            <w:vAlign w:val="center"/>
          </w:tcPr>
          <w:p w:rsidR="00CA7395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S3</w:t>
            </w:r>
          </w:p>
        </w:tc>
        <w:tc>
          <w:tcPr>
            <w:tcW w:w="1078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  <w:tc>
          <w:tcPr>
            <w:tcW w:w="1079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79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vAlign w:val="center"/>
          </w:tcPr>
          <w:p w:rsidR="00CA7395" w:rsidRDefault="00CA7395" w:rsidP="00CA7395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080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83" w:type="dxa"/>
            <w:vAlign w:val="center"/>
          </w:tcPr>
          <w:p w:rsidR="00CA7395" w:rsidRDefault="00CA7395" w:rsidP="00CA7395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8,6</w:t>
            </w:r>
          </w:p>
        </w:tc>
        <w:tc>
          <w:tcPr>
            <w:tcW w:w="1080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CA7395">
              <w:rPr>
                <w:rFonts w:ascii="Arial" w:hAnsi="Arial" w:cs="Arial"/>
                <w:sz w:val="16"/>
                <w:szCs w:val="16"/>
              </w:rPr>
              <w:t>1/2</w:t>
            </w:r>
          </w:p>
        </w:tc>
      </w:tr>
      <w:tr w:rsidR="00CA7395" w:rsidTr="00CA7395">
        <w:tc>
          <w:tcPr>
            <w:tcW w:w="1217" w:type="dxa"/>
            <w:vAlign w:val="center"/>
          </w:tcPr>
          <w:p w:rsidR="00CA7395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S4</w:t>
            </w:r>
          </w:p>
        </w:tc>
        <w:tc>
          <w:tcPr>
            <w:tcW w:w="1078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CA7395" w:rsidRDefault="00CA7395" w:rsidP="00CA7395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  <w:tc>
          <w:tcPr>
            <w:tcW w:w="1079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079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vAlign w:val="center"/>
          </w:tcPr>
          <w:p w:rsidR="00CA7395" w:rsidRDefault="00CA7395" w:rsidP="00CA7395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80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83" w:type="dxa"/>
            <w:vAlign w:val="center"/>
          </w:tcPr>
          <w:p w:rsidR="00CA7395" w:rsidRDefault="00CA7395" w:rsidP="00CA7395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8,4</w:t>
            </w:r>
          </w:p>
        </w:tc>
        <w:tc>
          <w:tcPr>
            <w:tcW w:w="1080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CA7395">
              <w:rPr>
                <w:rFonts w:ascii="Arial" w:hAnsi="Arial" w:cs="Arial"/>
                <w:sz w:val="16"/>
                <w:szCs w:val="16"/>
              </w:rPr>
              <w:t>1/2</w:t>
            </w:r>
          </w:p>
        </w:tc>
      </w:tr>
      <w:tr w:rsidR="00E351FA" w:rsidTr="00CA7395"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S5</w:t>
            </w:r>
          </w:p>
        </w:tc>
        <w:tc>
          <w:tcPr>
            <w:tcW w:w="1078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9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79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0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0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083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1080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 w:rsidRPr="005F32E6">
              <w:rPr>
                <w:rFonts w:ascii="Arial" w:hAnsi="Arial" w:cs="Arial"/>
                <w:highlight w:val="yellow"/>
              </w:rPr>
              <w:t>2</w:t>
            </w:r>
            <w:r w:rsidRPr="005F32E6">
              <w:rPr>
                <w:rFonts w:ascii="Arial" w:hAnsi="Arial" w:cs="Arial"/>
                <w:sz w:val="16"/>
                <w:szCs w:val="16"/>
                <w:highlight w:val="yellow"/>
              </w:rPr>
              <w:t>1/2</w:t>
            </w:r>
          </w:p>
        </w:tc>
      </w:tr>
      <w:tr w:rsidR="00E351FA" w:rsidTr="00CA7395"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S6</w:t>
            </w:r>
          </w:p>
        </w:tc>
        <w:tc>
          <w:tcPr>
            <w:tcW w:w="1078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9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79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80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83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9,7</w:t>
            </w:r>
          </w:p>
        </w:tc>
        <w:tc>
          <w:tcPr>
            <w:tcW w:w="1080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3D6D3B">
              <w:rPr>
                <w:rFonts w:ascii="Arial" w:hAnsi="Arial" w:cs="Arial"/>
              </w:rPr>
              <w:t xml:space="preserve"> -</w:t>
            </w:r>
          </w:p>
        </w:tc>
      </w:tr>
      <w:tr w:rsidR="00CA7395" w:rsidTr="00CA7395">
        <w:tc>
          <w:tcPr>
            <w:tcW w:w="1217" w:type="dxa"/>
            <w:vAlign w:val="center"/>
          </w:tcPr>
          <w:p w:rsidR="00CA7395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S7</w:t>
            </w:r>
          </w:p>
        </w:tc>
        <w:tc>
          <w:tcPr>
            <w:tcW w:w="1078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9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79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3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080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E351FA" w:rsidRPr="005F32E6" w:rsidTr="00CA7395"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S8</w:t>
            </w:r>
          </w:p>
        </w:tc>
        <w:tc>
          <w:tcPr>
            <w:tcW w:w="1078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E351FA" w:rsidRDefault="00CA7395" w:rsidP="00CA7395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  <w:tc>
          <w:tcPr>
            <w:tcW w:w="1079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9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0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080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3" w:type="dxa"/>
            <w:vAlign w:val="center"/>
          </w:tcPr>
          <w:p w:rsidR="00E351FA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4,5</w:t>
            </w:r>
          </w:p>
        </w:tc>
        <w:tc>
          <w:tcPr>
            <w:tcW w:w="1080" w:type="dxa"/>
            <w:vAlign w:val="center"/>
          </w:tcPr>
          <w:p w:rsidR="00E351FA" w:rsidRPr="005F32E6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  <w:highlight w:val="yellow"/>
              </w:rPr>
            </w:pPr>
            <w:r w:rsidRPr="005F32E6">
              <w:rPr>
                <w:rFonts w:ascii="Arial" w:hAnsi="Arial" w:cs="Arial"/>
                <w:highlight w:val="yellow"/>
              </w:rPr>
              <w:t>4</w:t>
            </w:r>
            <w:r w:rsidRPr="005F32E6">
              <w:rPr>
                <w:rFonts w:ascii="Arial" w:hAnsi="Arial" w:cs="Arial"/>
                <w:sz w:val="16"/>
                <w:szCs w:val="16"/>
                <w:highlight w:val="yellow"/>
              </w:rPr>
              <w:t>1/2</w:t>
            </w:r>
          </w:p>
        </w:tc>
      </w:tr>
      <w:tr w:rsidR="00CA7395" w:rsidTr="00CA7395">
        <w:tc>
          <w:tcPr>
            <w:tcW w:w="1217" w:type="dxa"/>
            <w:vAlign w:val="center"/>
          </w:tcPr>
          <w:p w:rsidR="00CA7395" w:rsidRDefault="00CA7395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S9</w:t>
            </w:r>
          </w:p>
        </w:tc>
        <w:tc>
          <w:tcPr>
            <w:tcW w:w="1078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9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79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80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83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9,7</w:t>
            </w:r>
          </w:p>
        </w:tc>
        <w:tc>
          <w:tcPr>
            <w:tcW w:w="1080" w:type="dxa"/>
            <w:vAlign w:val="center"/>
          </w:tcPr>
          <w:p w:rsidR="00CA7395" w:rsidRDefault="00CA7395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3D6D3B">
              <w:rPr>
                <w:rFonts w:ascii="Arial" w:hAnsi="Arial" w:cs="Arial"/>
              </w:rPr>
              <w:t xml:space="preserve"> -</w:t>
            </w:r>
          </w:p>
        </w:tc>
      </w:tr>
      <w:tr w:rsidR="00E351FA" w:rsidTr="00CA7395"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S10</w:t>
            </w:r>
          </w:p>
        </w:tc>
        <w:tc>
          <w:tcPr>
            <w:tcW w:w="1078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  <w:tc>
          <w:tcPr>
            <w:tcW w:w="1078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  <w:tc>
          <w:tcPr>
            <w:tcW w:w="1079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</w:t>
            </w:r>
          </w:p>
        </w:tc>
        <w:tc>
          <w:tcPr>
            <w:tcW w:w="1079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1080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080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3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</w:t>
            </w:r>
          </w:p>
        </w:tc>
        <w:tc>
          <w:tcPr>
            <w:tcW w:w="1080" w:type="dxa"/>
            <w:vAlign w:val="center"/>
          </w:tcPr>
          <w:p w:rsidR="00E351FA" w:rsidRDefault="00D16337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 w:rsidRPr="005F32E6">
              <w:rPr>
                <w:rFonts w:ascii="Arial" w:hAnsi="Arial" w:cs="Arial"/>
                <w:highlight w:val="yellow"/>
              </w:rPr>
              <w:t>5+</w:t>
            </w:r>
          </w:p>
        </w:tc>
      </w:tr>
      <w:tr w:rsidR="00D16337" w:rsidTr="00CA7395">
        <w:tc>
          <w:tcPr>
            <w:tcW w:w="1217" w:type="dxa"/>
            <w:vAlign w:val="center"/>
          </w:tcPr>
          <w:p w:rsidR="00D16337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S11</w:t>
            </w:r>
          </w:p>
        </w:tc>
        <w:tc>
          <w:tcPr>
            <w:tcW w:w="1078" w:type="dxa"/>
            <w:vAlign w:val="center"/>
          </w:tcPr>
          <w:p w:rsidR="00D16337" w:rsidRDefault="00D16337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D16337" w:rsidRDefault="00D16337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9" w:type="dxa"/>
            <w:vAlign w:val="center"/>
          </w:tcPr>
          <w:p w:rsidR="00D16337" w:rsidRDefault="00D16337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79" w:type="dxa"/>
            <w:vAlign w:val="center"/>
          </w:tcPr>
          <w:p w:rsidR="00D16337" w:rsidRDefault="00D16337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1080" w:type="dxa"/>
            <w:vAlign w:val="center"/>
          </w:tcPr>
          <w:p w:rsidR="00D16337" w:rsidRDefault="00D16337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80" w:type="dxa"/>
            <w:vAlign w:val="center"/>
          </w:tcPr>
          <w:p w:rsidR="00D16337" w:rsidRDefault="00D16337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3" w:type="dxa"/>
            <w:vAlign w:val="center"/>
          </w:tcPr>
          <w:p w:rsidR="00D16337" w:rsidRDefault="00D16337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7,5</w:t>
            </w:r>
          </w:p>
        </w:tc>
        <w:tc>
          <w:tcPr>
            <w:tcW w:w="1080" w:type="dxa"/>
            <w:vAlign w:val="center"/>
          </w:tcPr>
          <w:p w:rsidR="00D16337" w:rsidRDefault="00D16337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CA7395">
              <w:rPr>
                <w:rFonts w:ascii="Arial" w:hAnsi="Arial" w:cs="Arial"/>
                <w:sz w:val="16"/>
                <w:szCs w:val="16"/>
              </w:rPr>
              <w:t>1/2</w:t>
            </w:r>
          </w:p>
        </w:tc>
      </w:tr>
      <w:tr w:rsidR="00E351FA" w:rsidTr="00CA7395"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S12</w:t>
            </w:r>
          </w:p>
        </w:tc>
        <w:tc>
          <w:tcPr>
            <w:tcW w:w="1078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1079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79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0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80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3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  <w:tc>
          <w:tcPr>
            <w:tcW w:w="1080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7+</w:t>
            </w:r>
          </w:p>
        </w:tc>
      </w:tr>
      <w:tr w:rsidR="00E351FA" w:rsidTr="00CA7395"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S13</w:t>
            </w:r>
          </w:p>
        </w:tc>
        <w:tc>
          <w:tcPr>
            <w:tcW w:w="1078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078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079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79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0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3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6,5</w:t>
            </w:r>
          </w:p>
        </w:tc>
        <w:tc>
          <w:tcPr>
            <w:tcW w:w="1080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CA7395">
              <w:rPr>
                <w:rFonts w:ascii="Arial" w:hAnsi="Arial" w:cs="Arial"/>
                <w:sz w:val="16"/>
                <w:szCs w:val="16"/>
              </w:rPr>
              <w:t>1/2</w:t>
            </w:r>
          </w:p>
        </w:tc>
      </w:tr>
      <w:tr w:rsidR="00E351FA" w:rsidTr="00CA7395"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S14</w:t>
            </w:r>
          </w:p>
        </w:tc>
        <w:tc>
          <w:tcPr>
            <w:tcW w:w="1078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9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79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0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1080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83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6,2</w:t>
            </w:r>
          </w:p>
        </w:tc>
        <w:tc>
          <w:tcPr>
            <w:tcW w:w="1080" w:type="dxa"/>
            <w:vAlign w:val="center"/>
          </w:tcPr>
          <w:p w:rsidR="00E351FA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6+</w:t>
            </w:r>
          </w:p>
        </w:tc>
      </w:tr>
      <w:tr w:rsidR="00D16337" w:rsidTr="00CA7395">
        <w:tc>
          <w:tcPr>
            <w:tcW w:w="1217" w:type="dxa"/>
            <w:vAlign w:val="center"/>
          </w:tcPr>
          <w:p w:rsidR="00D16337" w:rsidRDefault="00D16337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S15</w:t>
            </w:r>
          </w:p>
        </w:tc>
        <w:tc>
          <w:tcPr>
            <w:tcW w:w="1078" w:type="dxa"/>
            <w:vAlign w:val="center"/>
          </w:tcPr>
          <w:p w:rsidR="00D16337" w:rsidRDefault="00D16337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D16337" w:rsidRDefault="00D16337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9" w:type="dxa"/>
            <w:vAlign w:val="center"/>
          </w:tcPr>
          <w:p w:rsidR="00D16337" w:rsidRDefault="00D16337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79" w:type="dxa"/>
            <w:vAlign w:val="center"/>
          </w:tcPr>
          <w:p w:rsidR="00D16337" w:rsidRDefault="00D16337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vAlign w:val="center"/>
          </w:tcPr>
          <w:p w:rsidR="00D16337" w:rsidRDefault="00D16337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080" w:type="dxa"/>
            <w:vAlign w:val="center"/>
          </w:tcPr>
          <w:p w:rsidR="00D16337" w:rsidRDefault="00D16337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83" w:type="dxa"/>
            <w:vAlign w:val="center"/>
          </w:tcPr>
          <w:p w:rsidR="00D16337" w:rsidRDefault="00D16337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8,3</w:t>
            </w:r>
            <w:r>
              <w:rPr>
                <w:rFonts w:ascii="Arial" w:hAnsi="Arial" w:cs="Arial"/>
                <w:vanish/>
              </w:rPr>
              <w:t>2lebeto: utilizzare metodo di sostituzioneper i sistemi.uno possa essere nelle condizioni da consegnare il foglio in bianco.</w:t>
            </w:r>
            <w:r>
              <w:rPr>
                <w:rFonts w:ascii="Arial" w:hAnsi="Arial" w:cs="Arial"/>
                <w:vanish/>
              </w:rPr>
              <w:pgNum/>
            </w:r>
          </w:p>
        </w:tc>
        <w:tc>
          <w:tcPr>
            <w:tcW w:w="1080" w:type="dxa"/>
            <w:vAlign w:val="center"/>
          </w:tcPr>
          <w:p w:rsidR="00D16337" w:rsidRDefault="005A5176" w:rsidP="00D16337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D16337">
              <w:rPr>
                <w:rFonts w:ascii="Arial" w:hAnsi="Arial" w:cs="Arial"/>
              </w:rPr>
              <w:t>+</w:t>
            </w:r>
          </w:p>
        </w:tc>
      </w:tr>
      <w:tr w:rsidR="00E351FA" w:rsidTr="00CA7395"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S16</w:t>
            </w:r>
          </w:p>
        </w:tc>
        <w:tc>
          <w:tcPr>
            <w:tcW w:w="1078" w:type="dxa"/>
            <w:vAlign w:val="center"/>
          </w:tcPr>
          <w:p w:rsidR="00E351FA" w:rsidRDefault="005A5176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E351FA" w:rsidRDefault="005A5176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9" w:type="dxa"/>
            <w:vAlign w:val="center"/>
          </w:tcPr>
          <w:p w:rsidR="00E351FA" w:rsidRDefault="005A5176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79" w:type="dxa"/>
            <w:vAlign w:val="center"/>
          </w:tcPr>
          <w:p w:rsidR="00E351FA" w:rsidRDefault="005A5176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vAlign w:val="center"/>
          </w:tcPr>
          <w:p w:rsidR="00E351FA" w:rsidRDefault="005A5176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1080" w:type="dxa"/>
            <w:vAlign w:val="center"/>
          </w:tcPr>
          <w:p w:rsidR="00E351FA" w:rsidRDefault="005A5176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3" w:type="dxa"/>
            <w:vAlign w:val="center"/>
          </w:tcPr>
          <w:p w:rsidR="00E351FA" w:rsidRDefault="005A5176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7,4</w:t>
            </w:r>
          </w:p>
        </w:tc>
        <w:tc>
          <w:tcPr>
            <w:tcW w:w="1080" w:type="dxa"/>
            <w:vAlign w:val="center"/>
          </w:tcPr>
          <w:p w:rsidR="00E351FA" w:rsidRDefault="005A5176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CA7395">
              <w:rPr>
                <w:rFonts w:ascii="Arial" w:hAnsi="Arial" w:cs="Arial"/>
                <w:sz w:val="16"/>
                <w:szCs w:val="16"/>
              </w:rPr>
              <w:t>1/2</w:t>
            </w:r>
          </w:p>
        </w:tc>
      </w:tr>
      <w:tr w:rsidR="00E351FA" w:rsidTr="00CA7395"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S17</w:t>
            </w:r>
          </w:p>
        </w:tc>
        <w:tc>
          <w:tcPr>
            <w:tcW w:w="1078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  <w:tc>
          <w:tcPr>
            <w:tcW w:w="1079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079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83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9,5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CA7395">
              <w:rPr>
                <w:rFonts w:ascii="Arial" w:hAnsi="Arial" w:cs="Arial"/>
                <w:sz w:val="16"/>
                <w:szCs w:val="16"/>
              </w:rPr>
              <w:t>1/2</w:t>
            </w:r>
          </w:p>
        </w:tc>
      </w:tr>
      <w:tr w:rsidR="00E351FA" w:rsidTr="00CA7395"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S18</w:t>
            </w:r>
          </w:p>
        </w:tc>
        <w:tc>
          <w:tcPr>
            <w:tcW w:w="1078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9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79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3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6,5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CA7395">
              <w:rPr>
                <w:rFonts w:ascii="Arial" w:hAnsi="Arial" w:cs="Arial"/>
                <w:sz w:val="16"/>
                <w:szCs w:val="16"/>
              </w:rPr>
              <w:t>1/2</w:t>
            </w:r>
          </w:p>
        </w:tc>
      </w:tr>
      <w:tr w:rsidR="00E351FA" w:rsidTr="00CA7395"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S19</w:t>
            </w:r>
          </w:p>
        </w:tc>
        <w:tc>
          <w:tcPr>
            <w:tcW w:w="1078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078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079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79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83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E351FA" w:rsidTr="00CA7395"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S20</w:t>
            </w:r>
          </w:p>
        </w:tc>
        <w:tc>
          <w:tcPr>
            <w:tcW w:w="1078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1079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1079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3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7,3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7+</w:t>
            </w:r>
          </w:p>
        </w:tc>
      </w:tr>
      <w:tr w:rsidR="00E351FA" w:rsidTr="00CA7395"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S21</w:t>
            </w:r>
          </w:p>
        </w:tc>
        <w:tc>
          <w:tcPr>
            <w:tcW w:w="1078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078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079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79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83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6,7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3D6D3B">
              <w:rPr>
                <w:rFonts w:ascii="Arial" w:hAnsi="Arial" w:cs="Arial"/>
              </w:rPr>
              <w:t xml:space="preserve"> -</w:t>
            </w:r>
          </w:p>
        </w:tc>
      </w:tr>
      <w:tr w:rsidR="00E351FA" w:rsidTr="00CA7395"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S22</w:t>
            </w:r>
          </w:p>
        </w:tc>
        <w:tc>
          <w:tcPr>
            <w:tcW w:w="1078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9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79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  <w:tc>
          <w:tcPr>
            <w:tcW w:w="1083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E351FA" w:rsidTr="00CA7395">
        <w:tc>
          <w:tcPr>
            <w:tcW w:w="1217" w:type="dxa"/>
            <w:vAlign w:val="center"/>
          </w:tcPr>
          <w:p w:rsidR="00E351FA" w:rsidRDefault="00E351FA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S23</w:t>
            </w:r>
          </w:p>
        </w:tc>
        <w:tc>
          <w:tcPr>
            <w:tcW w:w="1078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8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  <w:tc>
          <w:tcPr>
            <w:tcW w:w="1079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79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1083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  <w:tc>
          <w:tcPr>
            <w:tcW w:w="1080" w:type="dxa"/>
            <w:vAlign w:val="center"/>
          </w:tcPr>
          <w:p w:rsidR="00E351FA" w:rsidRDefault="00E61652" w:rsidP="00E351FA">
            <w:pPr>
              <w:autoSpaceDE w:val="0"/>
              <w:autoSpaceDN w:val="0"/>
              <w:adjustRightInd w:val="0"/>
              <w:spacing w:line="40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7+</w:t>
            </w:r>
          </w:p>
        </w:tc>
      </w:tr>
    </w:tbl>
    <w:p w:rsidR="00E351FA" w:rsidRPr="00942DD7" w:rsidRDefault="00E351FA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</w:rPr>
      </w:pPr>
    </w:p>
    <w:p w:rsidR="00B61F6A" w:rsidRDefault="00B61F6A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B61F6A" w:rsidRDefault="000E2CAE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szCs w:val="22"/>
        </w:rPr>
      </w:pPr>
      <w:r w:rsidRPr="000E2CAE">
        <w:rPr>
          <w:rFonts w:ascii="Arial" w:hAnsi="Arial" w:cs="Arial"/>
          <w:bCs/>
          <w:szCs w:val="22"/>
        </w:rPr>
        <w:t xml:space="preserve">In giallo </w:t>
      </w:r>
      <w:r>
        <w:rPr>
          <w:rFonts w:ascii="Arial" w:hAnsi="Arial" w:cs="Arial"/>
          <w:bCs/>
          <w:szCs w:val="22"/>
        </w:rPr>
        <w:t>sono stati evidenziati i voti insufficienti: i voti di questa prima mia verifica nella classe rispecchiano abbastanza l'andamento dei voti anche delle verifiche successive del secondo quadrimestre. Vi sono alcune eccellenze e poche insufficienze molto gravi.</w:t>
      </w:r>
    </w:p>
    <w:p w:rsidR="00D85027" w:rsidRDefault="00F727D8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 xml:space="preserve">Dall'istogramma delle frequenze assolute dei voti suddivisi per classi si nota che la maggiore densità di voti è nella fascia  [ 6, 7) </w:t>
      </w:r>
    </w:p>
    <w:p w:rsidR="00F727D8" w:rsidRDefault="00F727D8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 xml:space="preserve">                  </w:t>
      </w:r>
    </w:p>
    <w:tbl>
      <w:tblPr>
        <w:tblpPr w:leftFromText="141" w:rightFromText="141" w:vertAnchor="text" w:horzAnchor="margin" w:tblpY="90"/>
        <w:tblW w:w="2140" w:type="dxa"/>
        <w:tblCellMar>
          <w:left w:w="70" w:type="dxa"/>
          <w:right w:w="70" w:type="dxa"/>
        </w:tblCellMar>
        <w:tblLook w:val="04A0"/>
      </w:tblPr>
      <w:tblGrid>
        <w:gridCol w:w="960"/>
        <w:gridCol w:w="1180"/>
      </w:tblGrid>
      <w:tr w:rsidR="00406D0D" w:rsidRPr="00A21E52" w:rsidTr="00406D0D">
        <w:trPr>
          <w:trHeight w:val="7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voto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D0D" w:rsidRPr="00A21E52" w:rsidRDefault="00406D0D" w:rsidP="00406D0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frequenze semplici</w:t>
            </w:r>
          </w:p>
        </w:tc>
      </w:tr>
      <w:tr w:rsidR="00406D0D" w:rsidRPr="00A21E52" w:rsidTr="00406D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[2, 3)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406D0D" w:rsidRPr="00A21E52" w:rsidTr="00406D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[3, 4)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06D0D" w:rsidRPr="00A21E52" w:rsidTr="00406D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[4, 5)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406D0D" w:rsidRPr="00A21E52" w:rsidTr="00406D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[5, 6)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406D0D" w:rsidRPr="00A21E52" w:rsidTr="00406D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[6, 7)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</w:tr>
      <w:tr w:rsidR="00406D0D" w:rsidRPr="00A21E52" w:rsidTr="00406D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[7, 8)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</w:tr>
      <w:tr w:rsidR="00406D0D" w:rsidRPr="00A21E52" w:rsidTr="00406D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[8, 9)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</w:tr>
      <w:tr w:rsidR="00406D0D" w:rsidRPr="00A21E52" w:rsidTr="00406D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[9, 10]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A21E52" w:rsidRDefault="00406D0D" w:rsidP="00406D0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21E5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</w:tr>
    </w:tbl>
    <w:p w:rsidR="000E2CAE" w:rsidRPr="000E2CAE" w:rsidRDefault="00406D0D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szCs w:val="22"/>
        </w:rPr>
      </w:pPr>
      <w:r w:rsidRPr="00406D0D">
        <w:rPr>
          <w:rFonts w:ascii="Arial" w:hAnsi="Arial" w:cs="Arial"/>
          <w:bCs/>
          <w:szCs w:val="22"/>
        </w:rPr>
        <w:drawing>
          <wp:inline distT="0" distB="0" distL="0" distR="0">
            <wp:extent cx="4572000" cy="2743200"/>
            <wp:effectExtent l="19050" t="0" r="19050" b="0"/>
            <wp:docPr id="7" name="Gra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F727D8">
        <w:rPr>
          <w:rFonts w:ascii="Arial" w:hAnsi="Arial" w:cs="Arial"/>
          <w:bCs/>
          <w:szCs w:val="22"/>
        </w:rPr>
        <w:t xml:space="preserve">                    </w:t>
      </w:r>
    </w:p>
    <w:p w:rsidR="00D85027" w:rsidRPr="00D85027" w:rsidRDefault="00D85027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sz w:val="10"/>
          <w:szCs w:val="10"/>
        </w:rPr>
      </w:pPr>
    </w:p>
    <w:p w:rsidR="00B61F6A" w:rsidRPr="00D85027" w:rsidRDefault="00406D0D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>Dall'istogramma delle frequenze</w:t>
      </w:r>
      <w:r w:rsidRPr="00406D0D">
        <w:rPr>
          <w:rFonts w:ascii="Arial" w:hAnsi="Arial" w:cs="Arial"/>
          <w:b/>
          <w:bCs/>
          <w:szCs w:val="22"/>
        </w:rPr>
        <w:t xml:space="preserve"> </w:t>
      </w:r>
      <w:r w:rsidRPr="00406D0D">
        <w:rPr>
          <w:rFonts w:ascii="Arial" w:hAnsi="Arial" w:cs="Arial"/>
          <w:bCs/>
          <w:szCs w:val="22"/>
        </w:rPr>
        <w:t>cumulate percentuali</w:t>
      </w:r>
      <w:r w:rsidRPr="00406D0D">
        <w:rPr>
          <w:rFonts w:ascii="Arial" w:hAnsi="Arial" w:cs="Arial"/>
          <w:b/>
          <w:bCs/>
          <w:szCs w:val="22"/>
        </w:rPr>
        <w:t xml:space="preserve"> </w:t>
      </w:r>
      <w:r w:rsidRPr="00406D0D">
        <w:rPr>
          <w:rFonts w:ascii="Arial" w:hAnsi="Arial" w:cs="Arial"/>
          <w:bCs/>
          <w:szCs w:val="22"/>
        </w:rPr>
        <w:t>si nota come</w:t>
      </w:r>
      <w:r>
        <w:rPr>
          <w:rFonts w:ascii="Arial" w:hAnsi="Arial" w:cs="Arial"/>
          <w:b/>
          <w:bCs/>
          <w:szCs w:val="22"/>
        </w:rPr>
        <w:t xml:space="preserve"> </w:t>
      </w:r>
      <w:r w:rsidR="00D85027" w:rsidRPr="00D85027">
        <w:rPr>
          <w:rFonts w:ascii="Arial" w:hAnsi="Arial" w:cs="Arial"/>
          <w:bCs/>
          <w:szCs w:val="22"/>
        </w:rPr>
        <w:t xml:space="preserve">meno del 18% dei </w:t>
      </w:r>
      <w:r w:rsidR="00D85027">
        <w:rPr>
          <w:rFonts w:ascii="Arial" w:hAnsi="Arial" w:cs="Arial"/>
          <w:bCs/>
          <w:szCs w:val="22"/>
        </w:rPr>
        <w:t xml:space="preserve">23 </w:t>
      </w:r>
      <w:r w:rsidR="00D85027" w:rsidRPr="00D85027">
        <w:rPr>
          <w:rFonts w:ascii="Arial" w:hAnsi="Arial" w:cs="Arial"/>
          <w:bCs/>
          <w:szCs w:val="22"/>
        </w:rPr>
        <w:t>alunni abbia ottenuto un risultato insufficiente.</w:t>
      </w:r>
    </w:p>
    <w:tbl>
      <w:tblPr>
        <w:tblpPr w:leftFromText="141" w:rightFromText="141" w:vertAnchor="text" w:horzAnchor="margin" w:tblpY="623"/>
        <w:tblW w:w="2240" w:type="dxa"/>
        <w:tblCellMar>
          <w:left w:w="70" w:type="dxa"/>
          <w:right w:w="70" w:type="dxa"/>
        </w:tblCellMar>
        <w:tblLook w:val="04A0"/>
      </w:tblPr>
      <w:tblGrid>
        <w:gridCol w:w="960"/>
        <w:gridCol w:w="1280"/>
      </w:tblGrid>
      <w:tr w:rsidR="00406D0D" w:rsidRPr="00406D0D" w:rsidTr="00D85027">
        <w:trPr>
          <w:trHeight w:val="9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voto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D0D" w:rsidRPr="00406D0D" w:rsidRDefault="00406D0D" w:rsidP="00D85027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frequenze cumulate percentuali</w:t>
            </w:r>
          </w:p>
        </w:tc>
      </w:tr>
      <w:tr w:rsidR="00406D0D" w:rsidRPr="00406D0D" w:rsidTr="00D850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[2, 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4,35%</w:t>
            </w:r>
          </w:p>
        </w:tc>
      </w:tr>
      <w:tr w:rsidR="00406D0D" w:rsidRPr="00406D0D" w:rsidTr="00D850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[3, 4)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4,35%</w:t>
            </w:r>
          </w:p>
        </w:tc>
      </w:tr>
      <w:tr w:rsidR="00406D0D" w:rsidRPr="00406D0D" w:rsidTr="00D850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[4, 5)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8,70%</w:t>
            </w:r>
          </w:p>
        </w:tc>
      </w:tr>
      <w:tr w:rsidR="00406D0D" w:rsidRPr="00406D0D" w:rsidTr="00D850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[5, 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17,39%</w:t>
            </w:r>
          </w:p>
        </w:tc>
      </w:tr>
      <w:tr w:rsidR="00406D0D" w:rsidRPr="00406D0D" w:rsidTr="00D850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[6, 7)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43,48%</w:t>
            </w:r>
          </w:p>
        </w:tc>
      </w:tr>
      <w:tr w:rsidR="00406D0D" w:rsidRPr="00406D0D" w:rsidTr="00D850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[7, 8)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65,22%</w:t>
            </w:r>
          </w:p>
        </w:tc>
      </w:tr>
      <w:tr w:rsidR="00406D0D" w:rsidRPr="00406D0D" w:rsidTr="00D850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[8, 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78,26%</w:t>
            </w:r>
          </w:p>
        </w:tc>
      </w:tr>
      <w:tr w:rsidR="00406D0D" w:rsidRPr="00406D0D" w:rsidTr="00D850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[9, 10]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D0D" w:rsidRPr="00406D0D" w:rsidRDefault="00406D0D" w:rsidP="00D85027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06D0D">
              <w:rPr>
                <w:rFonts w:ascii="Calibri" w:hAnsi="Calibri"/>
                <w:b/>
                <w:color w:val="000000"/>
                <w:sz w:val="22"/>
                <w:szCs w:val="22"/>
              </w:rPr>
              <w:t>100%</w:t>
            </w:r>
          </w:p>
        </w:tc>
      </w:tr>
    </w:tbl>
    <w:p w:rsidR="00F727D8" w:rsidRDefault="00406D0D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  <w:r>
        <w:rPr>
          <w:rFonts w:ascii="Arial" w:hAnsi="Arial" w:cs="Arial"/>
          <w:b/>
          <w:bCs/>
          <w:color w:val="1F497D" w:themeColor="text2"/>
          <w:szCs w:val="22"/>
        </w:rPr>
        <w:t xml:space="preserve">          </w:t>
      </w:r>
      <w:r w:rsidR="00D85027">
        <w:rPr>
          <w:rFonts w:ascii="Arial" w:hAnsi="Arial" w:cs="Arial"/>
          <w:b/>
          <w:bCs/>
          <w:color w:val="1F497D" w:themeColor="text2"/>
          <w:szCs w:val="22"/>
        </w:rPr>
        <w:t xml:space="preserve">         </w:t>
      </w:r>
      <w:r w:rsidRPr="00406D0D">
        <w:rPr>
          <w:rFonts w:ascii="Arial" w:hAnsi="Arial" w:cs="Arial"/>
          <w:b/>
          <w:bCs/>
          <w:color w:val="1F497D" w:themeColor="text2"/>
          <w:szCs w:val="22"/>
        </w:rPr>
        <w:drawing>
          <wp:inline distT="0" distB="0" distL="0" distR="0">
            <wp:extent cx="4572000" cy="2743200"/>
            <wp:effectExtent l="19050" t="0" r="19050" b="0"/>
            <wp:docPr id="6" name="Gra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727D8" w:rsidRDefault="00F727D8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CD49A4" w:rsidRDefault="00CD49A4" w:rsidP="00CD49A4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CD49A4" w:rsidRPr="00CD49A4" w:rsidRDefault="00CD49A4" w:rsidP="00CD49A4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  <w:r w:rsidRPr="00CD49A4">
        <w:rPr>
          <w:rFonts w:ascii="Arial" w:hAnsi="Arial" w:cs="Arial"/>
          <w:b/>
          <w:color w:val="1F497D" w:themeColor="text2"/>
          <w:sz w:val="32"/>
          <w:szCs w:val="32"/>
        </w:rPr>
        <w:t xml:space="preserve">9) Analisi </w:t>
      </w:r>
      <w:r w:rsidR="00054B36" w:rsidRPr="00054B36">
        <w:rPr>
          <w:rFonts w:ascii="Arial" w:hAnsi="Arial" w:cs="Arial"/>
          <w:b/>
          <w:color w:val="1F497D" w:themeColor="text2"/>
          <w:sz w:val="32"/>
          <w:szCs w:val="32"/>
        </w:rPr>
        <w:t>dei dati e</w:t>
      </w:r>
      <w:r w:rsidR="00054B36">
        <w:rPr>
          <w:rFonts w:ascii="Arial" w:hAnsi="Arial" w:cs="Arial"/>
          <w:color w:val="1F497D" w:themeColor="text2"/>
          <w:szCs w:val="22"/>
        </w:rPr>
        <w:t xml:space="preserve"> </w:t>
      </w:r>
      <w:r w:rsidRPr="00CD49A4">
        <w:rPr>
          <w:rFonts w:ascii="Arial" w:hAnsi="Arial" w:cs="Arial"/>
          <w:b/>
          <w:color w:val="1F497D" w:themeColor="text2"/>
          <w:sz w:val="32"/>
          <w:szCs w:val="32"/>
        </w:rPr>
        <w:t xml:space="preserve">degli </w:t>
      </w:r>
      <w:proofErr w:type="spellStart"/>
      <w:r w:rsidRPr="00CD49A4">
        <w:rPr>
          <w:rFonts w:ascii="Arial" w:hAnsi="Arial" w:cs="Arial"/>
          <w:b/>
          <w:color w:val="1F497D" w:themeColor="text2"/>
          <w:sz w:val="32"/>
          <w:szCs w:val="32"/>
        </w:rPr>
        <w:t>items</w:t>
      </w:r>
      <w:proofErr w:type="spellEnd"/>
      <w:r w:rsidRPr="00CD49A4">
        <w:rPr>
          <w:rFonts w:ascii="Arial" w:hAnsi="Arial" w:cs="Arial"/>
          <w:b/>
          <w:color w:val="1F497D" w:themeColor="text2"/>
          <w:sz w:val="32"/>
          <w:szCs w:val="32"/>
        </w:rPr>
        <w:t xml:space="preserve"> </w:t>
      </w:r>
      <w:r>
        <w:rPr>
          <w:rFonts w:ascii="Arial" w:hAnsi="Arial" w:cs="Arial"/>
          <w:b/>
          <w:color w:val="1F497D" w:themeColor="text2"/>
          <w:sz w:val="32"/>
          <w:szCs w:val="32"/>
        </w:rPr>
        <w:t>della prova</w:t>
      </w:r>
    </w:p>
    <w:p w:rsidR="00F727D8" w:rsidRPr="001E6308" w:rsidRDefault="00054B36" w:rsidP="001E6308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szCs w:val="22"/>
        </w:rPr>
      </w:pPr>
      <w:r w:rsidRPr="001E6308">
        <w:rPr>
          <w:rFonts w:ascii="Arial" w:hAnsi="Arial" w:cs="Arial"/>
          <w:bCs/>
          <w:szCs w:val="22"/>
        </w:rPr>
        <w:t xml:space="preserve">La seguente tabella riassume gli </w:t>
      </w:r>
      <w:r w:rsidRPr="001E6308">
        <w:rPr>
          <w:rFonts w:ascii="Arial" w:hAnsi="Arial" w:cs="Arial"/>
          <w:b/>
          <w:bCs/>
          <w:szCs w:val="22"/>
        </w:rPr>
        <w:t>indici di tendenza</w:t>
      </w:r>
      <w:r w:rsidRPr="001E6308">
        <w:rPr>
          <w:rFonts w:ascii="Arial" w:hAnsi="Arial" w:cs="Arial"/>
          <w:bCs/>
          <w:szCs w:val="22"/>
        </w:rPr>
        <w:t xml:space="preserve"> relativi agli item della prova</w:t>
      </w:r>
    </w:p>
    <w:tbl>
      <w:tblPr>
        <w:tblW w:w="970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00"/>
        <w:gridCol w:w="1000"/>
        <w:gridCol w:w="1000"/>
        <w:gridCol w:w="1240"/>
        <w:gridCol w:w="1000"/>
        <w:gridCol w:w="1000"/>
        <w:gridCol w:w="1000"/>
        <w:gridCol w:w="1000"/>
        <w:gridCol w:w="960"/>
      </w:tblGrid>
      <w:tr w:rsidR="00054B36" w:rsidRPr="00054B36" w:rsidTr="00054B36">
        <w:trPr>
          <w:trHeight w:val="52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 w:rsidRPr="00054B36">
              <w:rPr>
                <w:rFonts w:ascii="Arial" w:hAnsi="Arial" w:cs="Arial"/>
                <w:b/>
                <w:bCs/>
                <w:color w:val="4F81BD"/>
              </w:rPr>
              <w:t>studente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 w:rsidRPr="00054B36">
              <w:rPr>
                <w:rFonts w:ascii="Arial" w:hAnsi="Arial" w:cs="Arial"/>
                <w:b/>
                <w:bCs/>
                <w:color w:val="4F81BD"/>
              </w:rPr>
              <w:t>item 1a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 w:rsidRPr="00054B36">
              <w:rPr>
                <w:rFonts w:ascii="Arial" w:hAnsi="Arial" w:cs="Arial"/>
                <w:b/>
                <w:bCs/>
                <w:color w:val="4F81BD"/>
              </w:rPr>
              <w:t>item 1b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 w:rsidRPr="00054B36">
              <w:rPr>
                <w:rFonts w:ascii="Arial" w:hAnsi="Arial" w:cs="Arial"/>
                <w:b/>
                <w:bCs/>
                <w:color w:val="4F81BD"/>
              </w:rPr>
              <w:t>item 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 w:rsidRPr="00054B36">
              <w:rPr>
                <w:rFonts w:ascii="Arial" w:hAnsi="Arial" w:cs="Arial"/>
                <w:b/>
                <w:bCs/>
                <w:color w:val="4F81BD"/>
              </w:rPr>
              <w:t>item 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 w:rsidRPr="00054B36">
              <w:rPr>
                <w:rFonts w:ascii="Arial" w:hAnsi="Arial" w:cs="Arial"/>
                <w:b/>
                <w:bCs/>
                <w:color w:val="4F81BD"/>
              </w:rPr>
              <w:t>item 4a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 w:rsidRPr="00054B36">
              <w:rPr>
                <w:rFonts w:ascii="Arial" w:hAnsi="Arial" w:cs="Arial"/>
                <w:b/>
                <w:bCs/>
                <w:color w:val="4F81BD"/>
              </w:rPr>
              <w:t>item 4b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 w:rsidRPr="00054B36">
              <w:rPr>
                <w:rFonts w:ascii="Arial" w:hAnsi="Arial" w:cs="Arial"/>
                <w:b/>
                <w:bCs/>
                <w:color w:val="4F81BD"/>
              </w:rPr>
              <w:t>totale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 w:rsidRPr="00054B36">
              <w:rPr>
                <w:rFonts w:ascii="Arial" w:hAnsi="Arial" w:cs="Arial"/>
                <w:b/>
                <w:bCs/>
                <w:color w:val="4F81BD"/>
              </w:rPr>
              <w:t>voto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10 -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  <w:highlight w:val="yellow"/>
              </w:rPr>
              <w:t>5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8</w:t>
            </w:r>
            <w:r w:rsidRPr="00054B36">
              <w:rPr>
                <w:rFonts w:ascii="Arial" w:hAnsi="Arial" w:cs="Arial"/>
                <w:color w:val="000000"/>
                <w:sz w:val="16"/>
                <w:szCs w:val="16"/>
              </w:rPr>
              <w:t>1/2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8</w:t>
            </w:r>
            <w:r w:rsidRPr="00054B36">
              <w:rPr>
                <w:rFonts w:ascii="Arial" w:hAnsi="Arial" w:cs="Arial"/>
                <w:color w:val="000000"/>
                <w:sz w:val="16"/>
                <w:szCs w:val="16"/>
              </w:rPr>
              <w:t>1/2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Pr="00054B36">
              <w:rPr>
                <w:rFonts w:ascii="Arial" w:hAnsi="Arial" w:cs="Arial"/>
                <w:color w:val="000000"/>
                <w:sz w:val="16"/>
                <w:szCs w:val="16"/>
              </w:rPr>
              <w:t>1/2</w:t>
            </w:r>
            <w:r w:rsidRPr="00054B3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10 -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  <w:highlight w:val="yellow"/>
              </w:rPr>
              <w:t>4</w:t>
            </w:r>
            <w:r w:rsidRPr="00054B36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1/2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10 -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  <w:highlight w:val="yellow"/>
              </w:rPr>
              <w:t>5+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7</w:t>
            </w:r>
            <w:r w:rsidRPr="00054B36">
              <w:rPr>
                <w:rFonts w:ascii="Arial" w:hAnsi="Arial" w:cs="Arial"/>
                <w:color w:val="000000"/>
                <w:sz w:val="16"/>
                <w:szCs w:val="16"/>
              </w:rPr>
              <w:t>1/2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7+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6</w:t>
            </w:r>
            <w:r w:rsidRPr="00054B36">
              <w:rPr>
                <w:rFonts w:ascii="Arial" w:hAnsi="Arial" w:cs="Arial"/>
                <w:color w:val="000000"/>
                <w:sz w:val="16"/>
                <w:szCs w:val="16"/>
              </w:rPr>
              <w:t>1/2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6+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8+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7</w:t>
            </w:r>
            <w:r w:rsidRPr="00054B36">
              <w:rPr>
                <w:rFonts w:ascii="Arial" w:hAnsi="Arial" w:cs="Arial"/>
                <w:color w:val="000000"/>
                <w:sz w:val="16"/>
                <w:szCs w:val="16"/>
              </w:rPr>
              <w:t>1/2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9</w:t>
            </w:r>
            <w:r w:rsidRPr="00054B36">
              <w:rPr>
                <w:rFonts w:ascii="Arial" w:hAnsi="Arial" w:cs="Arial"/>
                <w:color w:val="000000"/>
                <w:sz w:val="16"/>
                <w:szCs w:val="16"/>
              </w:rPr>
              <w:t>1/2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6</w:t>
            </w:r>
            <w:r w:rsidRPr="00054B36">
              <w:rPr>
                <w:rFonts w:ascii="Arial" w:hAnsi="Arial" w:cs="Arial"/>
                <w:color w:val="000000"/>
                <w:sz w:val="16"/>
                <w:szCs w:val="16"/>
              </w:rPr>
              <w:t>1/2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6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7+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7 -</w:t>
            </w:r>
          </w:p>
        </w:tc>
      </w:tr>
      <w:tr w:rsidR="00054B36" w:rsidRPr="00054B36" w:rsidTr="00054B36">
        <w:trPr>
          <w:trHeight w:val="33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6</w:t>
            </w:r>
          </w:p>
        </w:tc>
      </w:tr>
      <w:tr w:rsidR="00054B36" w:rsidRPr="00054B36" w:rsidTr="00054B36">
        <w:trPr>
          <w:trHeight w:val="31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S23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7+</w:t>
            </w:r>
          </w:p>
        </w:tc>
      </w:tr>
      <w:tr w:rsidR="00054B36" w:rsidRPr="00054B36" w:rsidTr="00054B36">
        <w:trPr>
          <w:trHeight w:val="406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 w:rsidRPr="00054B36">
              <w:rPr>
                <w:rFonts w:ascii="Arial" w:hAnsi="Arial" w:cs="Arial"/>
                <w:b/>
                <w:bCs/>
                <w:color w:val="4F81BD"/>
              </w:rPr>
              <w:t>Media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0,93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0,84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1,70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1,37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1,27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1,11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7,20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054B36" w:rsidRPr="00054B36" w:rsidTr="00054B36">
        <w:trPr>
          <w:trHeight w:val="420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 w:rsidRPr="00054B36">
              <w:rPr>
                <w:rFonts w:ascii="Arial" w:hAnsi="Arial" w:cs="Arial"/>
                <w:b/>
                <w:bCs/>
                <w:color w:val="4F81BD"/>
              </w:rPr>
              <w:t>Dev. Stand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054B36" w:rsidRPr="00054B36" w:rsidTr="00054B36">
        <w:trPr>
          <w:trHeight w:val="315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 w:rsidRPr="00054B36">
              <w:rPr>
                <w:rFonts w:ascii="Arial" w:hAnsi="Arial" w:cs="Arial"/>
                <w:b/>
                <w:bCs/>
                <w:color w:val="4F81BD"/>
              </w:rPr>
              <w:t>Massimo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54B3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54B36" w:rsidRPr="00054B36" w:rsidTr="00054B36">
        <w:trPr>
          <w:trHeight w:val="315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 w:rsidRPr="00054B36">
              <w:rPr>
                <w:rFonts w:ascii="Arial" w:hAnsi="Arial" w:cs="Arial"/>
                <w:b/>
                <w:bCs/>
                <w:color w:val="4F81BD"/>
              </w:rPr>
              <w:t xml:space="preserve">Minimo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54B3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54B36" w:rsidRPr="00054B36" w:rsidTr="00054B36">
        <w:trPr>
          <w:trHeight w:val="315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 w:rsidRPr="00054B36">
              <w:rPr>
                <w:rFonts w:ascii="Arial" w:hAnsi="Arial" w:cs="Arial"/>
                <w:b/>
                <w:bCs/>
                <w:color w:val="4F81BD"/>
              </w:rPr>
              <w:t>Moda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54B3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54B36" w:rsidRPr="00054B36" w:rsidTr="00054B36">
        <w:trPr>
          <w:trHeight w:val="315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B36" w:rsidRPr="00054B36" w:rsidRDefault="00054B36" w:rsidP="00054B36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 w:rsidRPr="00054B36">
              <w:rPr>
                <w:rFonts w:ascii="Arial" w:hAnsi="Arial" w:cs="Arial"/>
                <w:b/>
                <w:bCs/>
                <w:color w:val="4F81BD"/>
              </w:rPr>
              <w:t>Mediana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jc w:val="right"/>
              <w:rPr>
                <w:rFonts w:ascii="Arial" w:hAnsi="Arial" w:cs="Arial"/>
                <w:color w:val="000000"/>
              </w:rPr>
            </w:pPr>
            <w:r w:rsidRPr="00054B36">
              <w:rPr>
                <w:rFonts w:ascii="Arial" w:hAnsi="Arial" w:cs="Arial"/>
                <w:color w:val="000000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B36" w:rsidRPr="00054B36" w:rsidRDefault="00054B36" w:rsidP="00054B3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54B3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544341" w:rsidRPr="000421AA" w:rsidRDefault="00544341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sz w:val="20"/>
          <w:szCs w:val="20"/>
        </w:rPr>
      </w:pPr>
    </w:p>
    <w:p w:rsidR="00544341" w:rsidRPr="00544341" w:rsidRDefault="00054B36" w:rsidP="00544341">
      <w:pPr>
        <w:pStyle w:val="Default"/>
        <w:spacing w:line="360" w:lineRule="auto"/>
        <w:jc w:val="both"/>
        <w:rPr>
          <w:rFonts w:ascii="Arial" w:hAnsi="Arial" w:cs="Arial"/>
          <w:bCs/>
          <w:color w:val="auto"/>
          <w:szCs w:val="22"/>
        </w:rPr>
      </w:pPr>
      <w:r w:rsidRPr="00054B36">
        <w:rPr>
          <w:rFonts w:ascii="Arial" w:hAnsi="Arial" w:cs="Arial"/>
          <w:bCs/>
          <w:color w:val="auto"/>
          <w:szCs w:val="22"/>
        </w:rPr>
        <w:t>Sono</w:t>
      </w:r>
      <w:r>
        <w:rPr>
          <w:rFonts w:ascii="Arial" w:hAnsi="Arial" w:cs="Arial"/>
          <w:bCs/>
          <w:szCs w:val="22"/>
        </w:rPr>
        <w:t xml:space="preserve"> </w:t>
      </w:r>
      <w:r w:rsidR="00544341" w:rsidRPr="00544341">
        <w:rPr>
          <w:rFonts w:ascii="Arial" w:hAnsi="Arial" w:cs="Arial"/>
          <w:bCs/>
          <w:color w:val="auto"/>
          <w:szCs w:val="22"/>
        </w:rPr>
        <w:t>stati calcolati, per ogni item, punteggio massimo, punteggio minimo e gli indici di tendenza centrale, cioè moda e mediana, e l</w:t>
      </w:r>
      <w:r w:rsidR="000421AA">
        <w:rPr>
          <w:rFonts w:ascii="Arial" w:hAnsi="Arial" w:cs="Arial"/>
          <w:bCs/>
          <w:color w:val="auto"/>
          <w:szCs w:val="22"/>
        </w:rPr>
        <w:t>a deviazione standard</w:t>
      </w:r>
      <w:r w:rsidR="00544341" w:rsidRPr="00544341">
        <w:rPr>
          <w:rFonts w:ascii="Arial" w:hAnsi="Arial" w:cs="Arial"/>
          <w:bCs/>
          <w:color w:val="auto"/>
          <w:szCs w:val="22"/>
        </w:rPr>
        <w:t xml:space="preserve">. </w:t>
      </w:r>
    </w:p>
    <w:p w:rsidR="00054B36" w:rsidRPr="00054B36" w:rsidRDefault="00054B36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szCs w:val="22"/>
        </w:rPr>
      </w:pPr>
    </w:p>
    <w:p w:rsidR="00406D0D" w:rsidRDefault="00406D0D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406D0D" w:rsidRDefault="00406D0D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406D0D" w:rsidRDefault="00BE23AC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szCs w:val="22"/>
        </w:rPr>
      </w:pPr>
      <w:r w:rsidRPr="00BE23AC">
        <w:rPr>
          <w:rFonts w:ascii="Arial" w:hAnsi="Arial" w:cs="Arial"/>
          <w:bCs/>
          <w:szCs w:val="22"/>
        </w:rPr>
        <w:t xml:space="preserve">Dalla tabella si può notare che gli item </w:t>
      </w:r>
      <w:r>
        <w:rPr>
          <w:rFonts w:ascii="Arial" w:hAnsi="Arial" w:cs="Arial"/>
          <w:bCs/>
          <w:szCs w:val="22"/>
        </w:rPr>
        <w:t xml:space="preserve">1a) e 1b) </w:t>
      </w:r>
      <w:r w:rsidRPr="00BE23AC">
        <w:rPr>
          <w:rFonts w:ascii="Arial" w:hAnsi="Arial" w:cs="Arial"/>
          <w:bCs/>
          <w:szCs w:val="22"/>
        </w:rPr>
        <w:t xml:space="preserve">sono stati risolti </w:t>
      </w:r>
      <w:r>
        <w:rPr>
          <w:rFonts w:ascii="Arial" w:hAnsi="Arial" w:cs="Arial"/>
          <w:bCs/>
          <w:szCs w:val="22"/>
        </w:rPr>
        <w:t xml:space="preserve">da tutti </w:t>
      </w:r>
      <w:r w:rsidRPr="00BE23AC">
        <w:rPr>
          <w:rFonts w:ascii="Arial" w:hAnsi="Arial" w:cs="Arial"/>
          <w:bCs/>
          <w:szCs w:val="22"/>
        </w:rPr>
        <w:t>e che</w:t>
      </w:r>
      <w:r>
        <w:rPr>
          <w:rFonts w:ascii="Arial" w:hAnsi="Arial" w:cs="Arial"/>
          <w:bCs/>
          <w:szCs w:val="22"/>
        </w:rPr>
        <w:t>,</w:t>
      </w:r>
      <w:r w:rsidRPr="00BE23AC">
        <w:rPr>
          <w:rFonts w:ascii="Arial" w:hAnsi="Arial" w:cs="Arial"/>
          <w:bCs/>
          <w:szCs w:val="22"/>
        </w:rPr>
        <w:t xml:space="preserve"> in particolare</w:t>
      </w:r>
      <w:r>
        <w:rPr>
          <w:rFonts w:ascii="Arial" w:hAnsi="Arial" w:cs="Arial"/>
          <w:bCs/>
          <w:szCs w:val="22"/>
        </w:rPr>
        <w:t>,</w:t>
      </w:r>
      <w:r w:rsidRPr="00BE23AC">
        <w:rPr>
          <w:rFonts w:ascii="Arial" w:hAnsi="Arial" w:cs="Arial"/>
          <w:bCs/>
          <w:szCs w:val="22"/>
        </w:rPr>
        <w:t xml:space="preserve"> il numero </w:t>
      </w:r>
      <w:r>
        <w:rPr>
          <w:rFonts w:ascii="Arial" w:hAnsi="Arial" w:cs="Arial"/>
          <w:bCs/>
          <w:szCs w:val="22"/>
        </w:rPr>
        <w:t>1a)</w:t>
      </w:r>
      <w:r w:rsidRPr="00BE23AC">
        <w:rPr>
          <w:rFonts w:ascii="Arial" w:hAnsi="Arial" w:cs="Arial"/>
          <w:bCs/>
          <w:szCs w:val="22"/>
        </w:rPr>
        <w:t xml:space="preserve"> è stato il più facile, mentre </w:t>
      </w:r>
      <w:r>
        <w:rPr>
          <w:rFonts w:ascii="Arial" w:hAnsi="Arial" w:cs="Arial"/>
          <w:bCs/>
          <w:szCs w:val="22"/>
        </w:rPr>
        <w:t>l'item 4b)</w:t>
      </w:r>
      <w:r w:rsidRPr="00BE23AC">
        <w:rPr>
          <w:rFonts w:ascii="Arial" w:hAnsi="Arial" w:cs="Arial"/>
          <w:bCs/>
          <w:szCs w:val="22"/>
        </w:rPr>
        <w:t xml:space="preserve"> ha creato</w:t>
      </w:r>
      <w:r>
        <w:rPr>
          <w:rFonts w:ascii="Arial" w:hAnsi="Arial" w:cs="Arial"/>
          <w:bCs/>
          <w:szCs w:val="22"/>
        </w:rPr>
        <w:t xml:space="preserve"> qualche </w:t>
      </w:r>
      <w:r w:rsidRPr="00BE23AC">
        <w:rPr>
          <w:rFonts w:ascii="Arial" w:hAnsi="Arial" w:cs="Arial"/>
          <w:bCs/>
          <w:szCs w:val="22"/>
        </w:rPr>
        <w:t xml:space="preserve">difficoltà (la moda </w:t>
      </w:r>
      <w:r>
        <w:rPr>
          <w:rFonts w:ascii="Arial" w:hAnsi="Arial" w:cs="Arial"/>
          <w:bCs/>
          <w:szCs w:val="22"/>
        </w:rPr>
        <w:t>vale</w:t>
      </w:r>
      <w:r w:rsidRPr="00BE23AC">
        <w:rPr>
          <w:rFonts w:ascii="Arial" w:hAnsi="Arial" w:cs="Arial"/>
          <w:bCs/>
          <w:szCs w:val="22"/>
        </w:rPr>
        <w:t xml:space="preserve"> 0).</w:t>
      </w:r>
    </w:p>
    <w:p w:rsidR="001E6308" w:rsidRPr="001E6308" w:rsidRDefault="001E6308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sz w:val="16"/>
          <w:szCs w:val="16"/>
        </w:rPr>
      </w:pPr>
    </w:p>
    <w:p w:rsidR="001E6308" w:rsidRDefault="001E6308" w:rsidP="001E6308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  <w:r>
        <w:rPr>
          <w:rFonts w:ascii="Arial" w:hAnsi="Arial" w:cs="Arial"/>
          <w:b/>
          <w:bCs/>
          <w:color w:val="1F497D" w:themeColor="text2"/>
          <w:szCs w:val="22"/>
        </w:rPr>
        <w:t>Indice di difficoltà</w:t>
      </w:r>
    </w:p>
    <w:p w:rsidR="001E6308" w:rsidRPr="00E76C29" w:rsidRDefault="001E6308" w:rsidP="001E6308">
      <w:pPr>
        <w:pStyle w:val="Paragrafoelenco"/>
        <w:autoSpaceDE w:val="0"/>
        <w:autoSpaceDN w:val="0"/>
        <w:adjustRightInd w:val="0"/>
        <w:spacing w:line="408" w:lineRule="auto"/>
        <w:rPr>
          <w:rFonts w:ascii="Arial" w:hAnsi="Arial" w:cs="Arial"/>
          <w:b/>
          <w:bCs/>
          <w:color w:val="1F497D" w:themeColor="text2"/>
          <w:sz w:val="6"/>
          <w:szCs w:val="6"/>
        </w:rPr>
      </w:pPr>
    </w:p>
    <w:p w:rsidR="001E6308" w:rsidRPr="001E6308" w:rsidRDefault="001E6308" w:rsidP="001E6308">
      <w:pPr>
        <w:pStyle w:val="Default"/>
        <w:spacing w:line="360" w:lineRule="auto"/>
        <w:jc w:val="both"/>
        <w:rPr>
          <w:rFonts w:ascii="Arial" w:hAnsi="Arial" w:cs="Arial"/>
          <w:bCs/>
          <w:color w:val="auto"/>
          <w:szCs w:val="22"/>
        </w:rPr>
      </w:pPr>
      <w:r w:rsidRPr="001E6308">
        <w:rPr>
          <w:rFonts w:ascii="Arial" w:hAnsi="Arial" w:cs="Arial"/>
          <w:bCs/>
          <w:color w:val="auto"/>
          <w:szCs w:val="22"/>
        </w:rPr>
        <w:t>L’</w:t>
      </w:r>
      <w:r w:rsidRPr="001E6308">
        <w:rPr>
          <w:rFonts w:ascii="Arial" w:hAnsi="Arial" w:cs="Arial"/>
          <w:b/>
          <w:bCs/>
          <w:color w:val="auto"/>
          <w:szCs w:val="22"/>
        </w:rPr>
        <w:t>indice di difficoltà</w:t>
      </w:r>
      <w:r w:rsidRPr="001E6308">
        <w:rPr>
          <w:rFonts w:ascii="Arial" w:hAnsi="Arial" w:cs="Arial"/>
          <w:bCs/>
          <w:color w:val="auto"/>
          <w:szCs w:val="22"/>
        </w:rPr>
        <w:t xml:space="preserve"> di un item è definito come il rapporto tra i punti ottenuti da tutti i </w:t>
      </w:r>
      <w:r>
        <w:rPr>
          <w:rFonts w:ascii="Arial" w:hAnsi="Arial" w:cs="Arial"/>
          <w:bCs/>
          <w:color w:val="auto"/>
          <w:szCs w:val="22"/>
        </w:rPr>
        <w:t xml:space="preserve">rispondenti </w:t>
      </w:r>
      <w:r w:rsidRPr="001E6308">
        <w:rPr>
          <w:rFonts w:ascii="Arial" w:hAnsi="Arial" w:cs="Arial"/>
          <w:bCs/>
          <w:color w:val="auto"/>
          <w:szCs w:val="22"/>
        </w:rPr>
        <w:t xml:space="preserve"> su quel dato item ed il punteggio massimo ottenibile sull’item, cioè il punteggio ottenuto dalla somma di tutti i punteggi, se tutti i </w:t>
      </w:r>
      <w:r>
        <w:rPr>
          <w:rFonts w:ascii="Arial" w:hAnsi="Arial" w:cs="Arial"/>
          <w:bCs/>
          <w:color w:val="auto"/>
          <w:szCs w:val="22"/>
        </w:rPr>
        <w:t>rispondenti</w:t>
      </w:r>
      <w:r w:rsidRPr="001E6308">
        <w:rPr>
          <w:rFonts w:ascii="Arial" w:hAnsi="Arial" w:cs="Arial"/>
          <w:bCs/>
          <w:color w:val="auto"/>
          <w:szCs w:val="22"/>
        </w:rPr>
        <w:t xml:space="preserve"> avessero risposto in modo corretto:</w:t>
      </w:r>
      <w:r>
        <w:rPr>
          <w:rFonts w:ascii="Arial" w:hAnsi="Arial" w:cs="Arial"/>
          <w:bCs/>
          <w:color w:val="auto"/>
          <w:szCs w:val="22"/>
        </w:rPr>
        <w:t xml:space="preserve">  </w:t>
      </w:r>
      <w:r w:rsidRPr="001E6308">
        <w:rPr>
          <w:rFonts w:ascii="Arial" w:hAnsi="Arial" w:cs="Arial"/>
          <w:bCs/>
          <w:color w:val="auto"/>
          <w:szCs w:val="22"/>
        </w:rPr>
        <w:t xml:space="preserve"> </w:t>
      </w:r>
      <m:oMath>
        <m:r>
          <w:rPr>
            <w:rFonts w:ascii="Cambria Math" w:hAnsi="Cambria Math" w:cs="Arial"/>
            <w:color w:val="auto"/>
            <w:sz w:val="32"/>
            <w:szCs w:val="32"/>
          </w:rPr>
          <m:t>ID=</m:t>
        </m:r>
        <m:f>
          <m:fPr>
            <m:ctrlPr>
              <w:rPr>
                <w:rFonts w:ascii="Cambria Math" w:hAnsi="Cambria Math" w:cs="Arial"/>
                <w:bCs/>
                <w:i/>
                <w:color w:val="auto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color w:val="auto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sz w:val="32"/>
                    <w:szCs w:val="32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color w:val="auto"/>
                    <w:sz w:val="32"/>
                    <w:szCs w:val="32"/>
                  </w:rPr>
                  <m:t>TOT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color w:val="auto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sz w:val="32"/>
                    <w:szCs w:val="32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color w:val="auto"/>
                    <w:sz w:val="32"/>
                    <w:szCs w:val="32"/>
                  </w:rPr>
                  <m:t>MAX</m:t>
                </m:r>
              </m:sub>
            </m:sSub>
          </m:den>
        </m:f>
      </m:oMath>
    </w:p>
    <w:p w:rsidR="001E6308" w:rsidRPr="001E6308" w:rsidRDefault="001E6308" w:rsidP="001E6308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szCs w:val="22"/>
        </w:rPr>
      </w:pPr>
      <w:r w:rsidRPr="001E6308">
        <w:rPr>
          <w:rFonts w:ascii="Arial" w:hAnsi="Arial" w:cs="Arial"/>
          <w:bCs/>
          <w:szCs w:val="22"/>
        </w:rPr>
        <w:t xml:space="preserve">Tale indice varia tra 0 a 1: </w:t>
      </w:r>
    </w:p>
    <w:p w:rsidR="001E6308" w:rsidRPr="001E6308" w:rsidRDefault="001E6308" w:rsidP="001E6308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szCs w:val="22"/>
        </w:rPr>
      </w:pPr>
      <w:r w:rsidRPr="001E6308">
        <w:rPr>
          <w:rFonts w:ascii="Arial" w:hAnsi="Arial" w:cs="Arial"/>
          <w:bCs/>
          <w:szCs w:val="22"/>
        </w:rPr>
        <w:t>- se ID = 0 allora l’item è di difficoltà troppo elevata</w:t>
      </w:r>
      <w:r>
        <w:rPr>
          <w:rFonts w:ascii="Arial" w:hAnsi="Arial" w:cs="Arial"/>
          <w:bCs/>
          <w:szCs w:val="22"/>
        </w:rPr>
        <w:t xml:space="preserve"> (</w:t>
      </w:r>
      <w:r w:rsidRPr="001E6308">
        <w:rPr>
          <w:rFonts w:ascii="Arial" w:hAnsi="Arial" w:cs="Arial"/>
          <w:bCs/>
          <w:szCs w:val="22"/>
        </w:rPr>
        <w:t>nessun allievo è riusci</w:t>
      </w:r>
      <w:r>
        <w:rPr>
          <w:rFonts w:ascii="Arial" w:hAnsi="Arial" w:cs="Arial"/>
          <w:bCs/>
          <w:szCs w:val="22"/>
        </w:rPr>
        <w:t>to a rispondere correttamente);</w:t>
      </w:r>
      <w:r w:rsidRPr="001E6308">
        <w:rPr>
          <w:rFonts w:ascii="Arial" w:hAnsi="Arial" w:cs="Arial"/>
          <w:bCs/>
          <w:szCs w:val="22"/>
        </w:rPr>
        <w:t xml:space="preserve"> </w:t>
      </w:r>
    </w:p>
    <w:p w:rsidR="001E6308" w:rsidRPr="001E6308" w:rsidRDefault="001E6308" w:rsidP="001E6308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szCs w:val="22"/>
        </w:rPr>
      </w:pPr>
      <w:r w:rsidRPr="001E6308">
        <w:rPr>
          <w:rFonts w:ascii="Arial" w:hAnsi="Arial" w:cs="Arial"/>
          <w:bCs/>
          <w:szCs w:val="22"/>
        </w:rPr>
        <w:t>- se ID = 1 allora l’</w:t>
      </w:r>
      <w:proofErr w:type="spellStart"/>
      <w:r w:rsidRPr="001E6308">
        <w:rPr>
          <w:rFonts w:ascii="Arial" w:hAnsi="Arial" w:cs="Arial"/>
          <w:bCs/>
          <w:szCs w:val="22"/>
        </w:rPr>
        <w:t>tem</w:t>
      </w:r>
      <w:proofErr w:type="spellEnd"/>
      <w:r w:rsidRPr="001E6308">
        <w:rPr>
          <w:rFonts w:ascii="Arial" w:hAnsi="Arial" w:cs="Arial"/>
          <w:bCs/>
          <w:szCs w:val="22"/>
        </w:rPr>
        <w:t xml:space="preserve"> è troppo facile </w:t>
      </w:r>
      <w:r>
        <w:rPr>
          <w:rFonts w:ascii="Arial" w:hAnsi="Arial" w:cs="Arial"/>
          <w:bCs/>
          <w:szCs w:val="22"/>
        </w:rPr>
        <w:t>(</w:t>
      </w:r>
      <w:r w:rsidRPr="001E6308">
        <w:rPr>
          <w:rFonts w:ascii="Arial" w:hAnsi="Arial" w:cs="Arial"/>
          <w:bCs/>
          <w:szCs w:val="22"/>
        </w:rPr>
        <w:t>tutti gli allievi hanno risposto correttamente</w:t>
      </w:r>
      <w:r w:rsidR="00441473">
        <w:rPr>
          <w:rFonts w:ascii="Arial" w:hAnsi="Arial" w:cs="Arial"/>
          <w:bCs/>
          <w:szCs w:val="22"/>
        </w:rPr>
        <w:t>)</w:t>
      </w:r>
      <w:r w:rsidRPr="001E6308">
        <w:rPr>
          <w:rFonts w:ascii="Arial" w:hAnsi="Arial" w:cs="Arial"/>
          <w:bCs/>
          <w:szCs w:val="22"/>
        </w:rPr>
        <w:t xml:space="preserve">; </w:t>
      </w:r>
    </w:p>
    <w:p w:rsidR="001E6308" w:rsidRPr="001E6308" w:rsidRDefault="001E6308" w:rsidP="001E6308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Cs/>
          <w:szCs w:val="22"/>
        </w:rPr>
      </w:pPr>
      <w:r w:rsidRPr="001E6308">
        <w:rPr>
          <w:rFonts w:ascii="Arial" w:hAnsi="Arial" w:cs="Arial"/>
          <w:bCs/>
          <w:szCs w:val="22"/>
        </w:rPr>
        <w:t xml:space="preserve">- per i valori compresi tra 0 e 1 </w:t>
      </w:r>
      <w:r w:rsidR="004507B9">
        <w:rPr>
          <w:rFonts w:ascii="Arial" w:hAnsi="Arial" w:cs="Arial"/>
          <w:bCs/>
          <w:szCs w:val="22"/>
        </w:rPr>
        <w:t>vale</w:t>
      </w:r>
      <w:r w:rsidRPr="001E6308">
        <w:rPr>
          <w:rFonts w:ascii="Arial" w:hAnsi="Arial" w:cs="Arial"/>
          <w:bCs/>
          <w:szCs w:val="22"/>
        </w:rPr>
        <w:t xml:space="preserve"> la s</w:t>
      </w:r>
      <w:r w:rsidR="004507B9">
        <w:rPr>
          <w:rFonts w:ascii="Arial" w:hAnsi="Arial" w:cs="Arial"/>
          <w:bCs/>
          <w:szCs w:val="22"/>
        </w:rPr>
        <w:t>eguente tabella di riferimento:</w:t>
      </w:r>
    </w:p>
    <w:tbl>
      <w:tblPr>
        <w:tblpPr w:leftFromText="141" w:rightFromText="141" w:vertAnchor="text" w:horzAnchor="margin" w:tblpXSpec="center" w:tblpY="67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884"/>
        <w:gridCol w:w="3048"/>
      </w:tblGrid>
      <w:tr w:rsidR="004507B9" w:rsidRPr="004507B9" w:rsidTr="00E76C29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4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07B9" w:rsidRPr="004507B9" w:rsidRDefault="004507B9" w:rsidP="00E76C2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4F81BD" w:themeColor="accent1"/>
                <w:sz w:val="23"/>
                <w:szCs w:val="23"/>
                <w:lang w:eastAsia="en-US"/>
              </w:rPr>
            </w:pPr>
            <w:r w:rsidRPr="004507B9">
              <w:rPr>
                <w:rFonts w:ascii="Arial" w:eastAsiaTheme="minorHAnsi" w:hAnsi="Arial" w:cs="Arial"/>
                <w:b/>
                <w:color w:val="4F81BD" w:themeColor="accent1"/>
                <w:sz w:val="23"/>
                <w:szCs w:val="23"/>
                <w:lang w:eastAsia="en-US"/>
              </w:rPr>
              <w:t>Valori dell’indice di difficoltà dell’item</w:t>
            </w:r>
          </w:p>
        </w:tc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7B9" w:rsidRPr="004507B9" w:rsidRDefault="004507B9" w:rsidP="004507B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4F81BD" w:themeColor="accent1"/>
                <w:sz w:val="23"/>
                <w:szCs w:val="23"/>
                <w:lang w:eastAsia="en-US"/>
              </w:rPr>
            </w:pPr>
            <w:r w:rsidRPr="004507B9">
              <w:rPr>
                <w:rFonts w:ascii="Arial" w:eastAsiaTheme="minorHAnsi" w:hAnsi="Arial" w:cs="Arial"/>
                <w:b/>
                <w:color w:val="4F81BD" w:themeColor="accent1"/>
                <w:sz w:val="23"/>
                <w:szCs w:val="23"/>
                <w:lang w:eastAsia="en-US"/>
              </w:rPr>
              <w:t xml:space="preserve">Grado di difficoltà dell’item </w:t>
            </w:r>
          </w:p>
        </w:tc>
      </w:tr>
      <w:tr w:rsidR="004507B9" w:rsidRPr="004507B9" w:rsidTr="004507B9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4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7B9" w:rsidRPr="004507B9" w:rsidRDefault="004507B9" w:rsidP="004507B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3"/>
                <w:szCs w:val="23"/>
                <w:lang w:eastAsia="en-US"/>
              </w:rPr>
            </w:pPr>
            <w:r w:rsidRPr="004507B9">
              <w:rPr>
                <w:rFonts w:ascii="Arial" w:eastAsiaTheme="minorHAnsi" w:hAnsi="Arial" w:cs="Arial"/>
                <w:color w:val="000000"/>
                <w:sz w:val="23"/>
                <w:szCs w:val="23"/>
                <w:lang w:eastAsia="en-US"/>
              </w:rPr>
              <w:t xml:space="preserve">0 – 0,25 </w:t>
            </w:r>
          </w:p>
        </w:tc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7B9" w:rsidRPr="004507B9" w:rsidRDefault="004507B9" w:rsidP="004507B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3"/>
                <w:szCs w:val="23"/>
                <w:lang w:eastAsia="en-US"/>
              </w:rPr>
            </w:pPr>
            <w:r w:rsidRPr="004507B9">
              <w:rPr>
                <w:rFonts w:ascii="Arial" w:eastAsiaTheme="minorHAnsi" w:hAnsi="Arial" w:cs="Arial"/>
                <w:color w:val="000000"/>
                <w:sz w:val="23"/>
                <w:szCs w:val="23"/>
                <w:lang w:eastAsia="en-US"/>
              </w:rPr>
              <w:t xml:space="preserve">difficile </w:t>
            </w:r>
          </w:p>
        </w:tc>
      </w:tr>
      <w:tr w:rsidR="004507B9" w:rsidRPr="004507B9" w:rsidTr="004507B9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4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7B9" w:rsidRPr="004507B9" w:rsidRDefault="004507B9" w:rsidP="004507B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3"/>
                <w:szCs w:val="23"/>
                <w:lang w:eastAsia="en-US"/>
              </w:rPr>
            </w:pPr>
            <w:r w:rsidRPr="004507B9">
              <w:rPr>
                <w:rFonts w:ascii="Arial" w:eastAsiaTheme="minorHAnsi" w:hAnsi="Arial" w:cs="Arial"/>
                <w:color w:val="000000"/>
                <w:sz w:val="23"/>
                <w:szCs w:val="23"/>
                <w:lang w:eastAsia="en-US"/>
              </w:rPr>
              <w:t xml:space="preserve">0,26 – 0,5 </w:t>
            </w:r>
          </w:p>
        </w:tc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7B9" w:rsidRPr="004507B9" w:rsidRDefault="004507B9" w:rsidP="004507B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3"/>
                <w:szCs w:val="23"/>
                <w:lang w:eastAsia="en-US"/>
              </w:rPr>
            </w:pPr>
            <w:r w:rsidRPr="004507B9">
              <w:rPr>
                <w:rFonts w:ascii="Arial" w:eastAsiaTheme="minorHAnsi" w:hAnsi="Arial" w:cs="Arial"/>
                <w:color w:val="000000"/>
                <w:sz w:val="23"/>
                <w:szCs w:val="23"/>
                <w:lang w:eastAsia="en-US"/>
              </w:rPr>
              <w:t xml:space="preserve">medio – difficile </w:t>
            </w:r>
          </w:p>
        </w:tc>
      </w:tr>
      <w:tr w:rsidR="004507B9" w:rsidRPr="004507B9" w:rsidTr="004507B9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4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7B9" w:rsidRPr="004507B9" w:rsidRDefault="004507B9" w:rsidP="004507B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3"/>
                <w:szCs w:val="23"/>
                <w:lang w:eastAsia="en-US"/>
              </w:rPr>
            </w:pPr>
            <w:r w:rsidRPr="004507B9">
              <w:rPr>
                <w:rFonts w:ascii="Arial" w:eastAsiaTheme="minorHAnsi" w:hAnsi="Arial" w:cs="Arial"/>
                <w:color w:val="000000"/>
                <w:sz w:val="23"/>
                <w:szCs w:val="23"/>
                <w:lang w:eastAsia="en-US"/>
              </w:rPr>
              <w:t xml:space="preserve">0,51 – 0,75 </w:t>
            </w:r>
          </w:p>
        </w:tc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7B9" w:rsidRPr="004507B9" w:rsidRDefault="004507B9" w:rsidP="004507B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3"/>
                <w:szCs w:val="23"/>
                <w:lang w:eastAsia="en-US"/>
              </w:rPr>
            </w:pPr>
            <w:r w:rsidRPr="004507B9">
              <w:rPr>
                <w:rFonts w:ascii="Arial" w:eastAsiaTheme="minorHAnsi" w:hAnsi="Arial" w:cs="Arial"/>
                <w:color w:val="000000"/>
                <w:sz w:val="23"/>
                <w:szCs w:val="23"/>
                <w:lang w:eastAsia="en-US"/>
              </w:rPr>
              <w:t xml:space="preserve">medio – facile </w:t>
            </w:r>
          </w:p>
        </w:tc>
      </w:tr>
      <w:tr w:rsidR="004507B9" w:rsidRPr="004507B9" w:rsidTr="004507B9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4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7B9" w:rsidRPr="004507B9" w:rsidRDefault="004507B9" w:rsidP="004507B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3"/>
                <w:szCs w:val="23"/>
                <w:lang w:eastAsia="en-US"/>
              </w:rPr>
            </w:pPr>
            <w:r w:rsidRPr="004507B9">
              <w:rPr>
                <w:rFonts w:ascii="Arial" w:eastAsiaTheme="minorHAnsi" w:hAnsi="Arial" w:cs="Arial"/>
                <w:color w:val="000000"/>
                <w:sz w:val="23"/>
                <w:szCs w:val="23"/>
                <w:lang w:eastAsia="en-US"/>
              </w:rPr>
              <w:t xml:space="preserve">0,76 - 1 </w:t>
            </w:r>
          </w:p>
        </w:tc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7B9" w:rsidRPr="004507B9" w:rsidRDefault="004507B9" w:rsidP="004507B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3"/>
                <w:szCs w:val="23"/>
                <w:lang w:eastAsia="en-US"/>
              </w:rPr>
            </w:pPr>
            <w:r w:rsidRPr="004507B9">
              <w:rPr>
                <w:rFonts w:ascii="Arial" w:eastAsiaTheme="minorHAnsi" w:hAnsi="Arial" w:cs="Arial"/>
                <w:color w:val="000000"/>
                <w:sz w:val="23"/>
                <w:szCs w:val="23"/>
                <w:lang w:eastAsia="en-US"/>
              </w:rPr>
              <w:t xml:space="preserve">facile </w:t>
            </w:r>
          </w:p>
        </w:tc>
      </w:tr>
    </w:tbl>
    <w:p w:rsidR="001E6308" w:rsidRPr="001E6308" w:rsidRDefault="001E6308" w:rsidP="001E6308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3"/>
          <w:szCs w:val="23"/>
          <w:lang w:eastAsia="en-US"/>
        </w:rPr>
      </w:pPr>
    </w:p>
    <w:p w:rsidR="00F727D8" w:rsidRDefault="00F727D8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B61F6A" w:rsidRDefault="00B61F6A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Cs w:val="22"/>
        </w:rPr>
      </w:pPr>
    </w:p>
    <w:p w:rsidR="004507B9" w:rsidRDefault="004507B9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</w:p>
    <w:p w:rsidR="004507B9" w:rsidRPr="00E76C29" w:rsidRDefault="004507B9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sz w:val="10"/>
          <w:szCs w:val="10"/>
        </w:rPr>
      </w:pPr>
    </w:p>
    <w:p w:rsidR="004507B9" w:rsidRDefault="004507B9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</w:rPr>
      </w:pPr>
      <w:r w:rsidRPr="004507B9">
        <w:rPr>
          <w:rFonts w:ascii="Arial" w:hAnsi="Arial" w:cs="Arial"/>
        </w:rPr>
        <w:t xml:space="preserve">Nel caso </w:t>
      </w:r>
      <w:r>
        <w:rPr>
          <w:rFonts w:ascii="Arial" w:hAnsi="Arial" w:cs="Arial"/>
        </w:rPr>
        <w:t xml:space="preserve">degli </w:t>
      </w:r>
      <w:proofErr w:type="spellStart"/>
      <w:r>
        <w:rPr>
          <w:rFonts w:ascii="Arial" w:hAnsi="Arial" w:cs="Arial"/>
        </w:rPr>
        <w:t>items</w:t>
      </w:r>
      <w:proofErr w:type="spellEnd"/>
      <w:r>
        <w:rPr>
          <w:rFonts w:ascii="Arial" w:hAnsi="Arial" w:cs="Arial"/>
        </w:rPr>
        <w:t xml:space="preserve"> della prova in esame si ottiene:</w:t>
      </w:r>
    </w:p>
    <w:p w:rsidR="00806380" w:rsidRPr="00E76C29" w:rsidRDefault="00806380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sz w:val="6"/>
          <w:szCs w:val="6"/>
        </w:rPr>
      </w:pPr>
    </w:p>
    <w:tbl>
      <w:tblPr>
        <w:tblW w:w="10195" w:type="dxa"/>
        <w:tblCellMar>
          <w:left w:w="70" w:type="dxa"/>
          <w:right w:w="70" w:type="dxa"/>
        </w:tblCellMar>
        <w:tblLook w:val="04A0"/>
      </w:tblPr>
      <w:tblGrid>
        <w:gridCol w:w="1570"/>
        <w:gridCol w:w="1417"/>
        <w:gridCol w:w="1418"/>
        <w:gridCol w:w="1417"/>
        <w:gridCol w:w="1418"/>
        <w:gridCol w:w="1417"/>
        <w:gridCol w:w="1538"/>
      </w:tblGrid>
      <w:tr w:rsidR="004507B9" w:rsidTr="00806380">
        <w:trPr>
          <w:trHeight w:val="420"/>
        </w:trPr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07B9" w:rsidRDefault="004507B9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07B9" w:rsidRDefault="004507B9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1a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07B9" w:rsidRDefault="004507B9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1b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07B9" w:rsidRDefault="004507B9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07B9" w:rsidRDefault="004507B9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07B9" w:rsidRDefault="004507B9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4a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07B9" w:rsidRDefault="004507B9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4b</w:t>
            </w:r>
          </w:p>
        </w:tc>
      </w:tr>
      <w:tr w:rsidR="004507B9" w:rsidTr="00806380">
        <w:trPr>
          <w:trHeight w:val="48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7B9" w:rsidRDefault="004507B9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Indice di difficoltà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7B9" w:rsidRDefault="004507B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7B9" w:rsidRDefault="004507B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7B9" w:rsidRDefault="004507B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7B9" w:rsidRDefault="004507B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7B9" w:rsidRDefault="004507B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0,63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7B9" w:rsidRDefault="004507B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0,55</w:t>
            </w:r>
          </w:p>
        </w:tc>
      </w:tr>
    </w:tbl>
    <w:p w:rsidR="004507B9" w:rsidRPr="00E76C29" w:rsidRDefault="004507B9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16"/>
          <w:szCs w:val="16"/>
        </w:rPr>
      </w:pPr>
    </w:p>
    <w:p w:rsidR="00806380" w:rsidRPr="00806380" w:rsidRDefault="00806380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</w:rPr>
      </w:pPr>
      <w:r w:rsidRPr="00806380">
        <w:rPr>
          <w:rFonts w:ascii="Arial" w:hAnsi="Arial" w:cs="Arial"/>
        </w:rPr>
        <w:t xml:space="preserve">Dalla </w:t>
      </w:r>
      <w:r>
        <w:rPr>
          <w:rFonts w:ascii="Arial" w:hAnsi="Arial" w:cs="Arial"/>
        </w:rPr>
        <w:t xml:space="preserve">tabella si desume che l'item 1a) ( ID=0,93) e l'item 1b) (ID=0,84) sono classificati come </w:t>
      </w:r>
      <w:r w:rsidRPr="00806380">
        <w:rPr>
          <w:rFonts w:ascii="Arial" w:hAnsi="Arial" w:cs="Arial"/>
          <w:i/>
        </w:rPr>
        <w:t>facili</w:t>
      </w:r>
      <w:r>
        <w:rPr>
          <w:rFonts w:ascii="Arial" w:hAnsi="Arial" w:cs="Arial"/>
        </w:rPr>
        <w:t xml:space="preserve">, com'era da prevedere trattandosi di item puramente esecutivi; l'item 4b) è classificato </w:t>
      </w:r>
      <w:r w:rsidRPr="00806380">
        <w:rPr>
          <w:rFonts w:ascii="Arial" w:hAnsi="Arial" w:cs="Arial"/>
          <w:i/>
        </w:rPr>
        <w:t>medio - difficile</w:t>
      </w:r>
      <w:r>
        <w:rPr>
          <w:rFonts w:ascii="Arial" w:hAnsi="Arial" w:cs="Arial"/>
        </w:rPr>
        <w:t xml:space="preserve"> (ID=0,55): si tratta infatti di un problema geometrico da interpretare e risolvere mediante un sistema, presenta quindi vari gradi difficoltà sommati. </w:t>
      </w:r>
    </w:p>
    <w:p w:rsidR="004507B9" w:rsidRDefault="00E76C29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  <w:r w:rsidRPr="00E76C29">
        <w:rPr>
          <w:rFonts w:ascii="Arial" w:hAnsi="Arial" w:cs="Arial"/>
        </w:rPr>
        <w:t xml:space="preserve">Sicuramente </w:t>
      </w:r>
      <w:r>
        <w:rPr>
          <w:rFonts w:ascii="Arial" w:hAnsi="Arial" w:cs="Arial"/>
        </w:rPr>
        <w:t>ha anche influito il fatto che è l'ultimo in ordine di apparizione nella scheda della prova.</w:t>
      </w:r>
    </w:p>
    <w:p w:rsidR="004507B9" w:rsidRDefault="004507B9" w:rsidP="00F76D4A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</w:p>
    <w:p w:rsidR="00E76C29" w:rsidRPr="00E76C29" w:rsidRDefault="00E76C29" w:rsidP="00E76C29">
      <w:pPr>
        <w:pStyle w:val="Paragrafoelenco"/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16"/>
          <w:szCs w:val="16"/>
        </w:rPr>
      </w:pPr>
    </w:p>
    <w:p w:rsidR="00806380" w:rsidRDefault="00806380" w:rsidP="00806380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  <w:r>
        <w:rPr>
          <w:rFonts w:ascii="Arial" w:hAnsi="Arial" w:cs="Arial"/>
          <w:b/>
          <w:color w:val="1F497D" w:themeColor="text2"/>
          <w:sz w:val="32"/>
          <w:szCs w:val="32"/>
        </w:rPr>
        <w:t>Potere discriminante</w:t>
      </w:r>
    </w:p>
    <w:p w:rsidR="00806380" w:rsidRDefault="00806380" w:rsidP="0080638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806380">
        <w:rPr>
          <w:rFonts w:ascii="Arial" w:hAnsi="Arial" w:cs="Arial"/>
        </w:rPr>
        <w:t xml:space="preserve">Il </w:t>
      </w:r>
      <w:r w:rsidRPr="00806380">
        <w:rPr>
          <w:rFonts w:ascii="Arial" w:hAnsi="Arial" w:cs="Arial"/>
          <w:b/>
        </w:rPr>
        <w:t>potere discriminante</w:t>
      </w:r>
      <w:r w:rsidRPr="00806380">
        <w:rPr>
          <w:rFonts w:ascii="Arial" w:hAnsi="Arial" w:cs="Arial"/>
        </w:rPr>
        <w:t xml:space="preserve"> di un item è dato dal prodotto tra il numero di risposte esatte date all’item (indicato con E) e il numero di risposte sbagliate date all’item (indicato con S), rapportato alla metà del numero totale di risposte (N) elevato al quadrato: </w:t>
      </w:r>
    </w:p>
    <w:p w:rsidR="00676F8D" w:rsidRPr="00806380" w:rsidRDefault="00676F8D" w:rsidP="0080638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4507B9" w:rsidRDefault="00676F8D" w:rsidP="0080638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8"/>
          <w:szCs w:val="28"/>
        </w:rPr>
      </w:pPr>
      <m:oMathPara>
        <m:oMath>
          <m:r>
            <w:rPr>
              <w:rFonts w:ascii="Cambria Math" w:hAnsi="Cambria Math" w:cs="Arial"/>
              <w:sz w:val="28"/>
              <w:szCs w:val="28"/>
            </w:rPr>
            <m:t>DP=</m:t>
          </m:r>
          <m:f>
            <m:fPr>
              <m:ctrlPr>
                <w:rPr>
                  <w:rFonts w:ascii="Cambria Math" w:hAnsi="Cambria Math" w:cs="Arial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Arial"/>
                  <w:sz w:val="28"/>
                  <w:szCs w:val="28"/>
                </w:rPr>
                <m:t>E∙S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  <w:sz w:val="28"/>
                              <w:szCs w:val="28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hAnsi="Cambria Math" w:cs="Arial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676F8D" w:rsidRPr="00676F8D" w:rsidRDefault="00676F8D" w:rsidP="00676F8D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676F8D">
        <w:rPr>
          <w:rFonts w:ascii="Arial" w:hAnsi="Arial" w:cs="Arial"/>
        </w:rPr>
        <w:t xml:space="preserve">Il potere discriminante varia tra 0 ed 1. </w:t>
      </w:r>
    </w:p>
    <w:p w:rsidR="00676F8D" w:rsidRPr="00676F8D" w:rsidRDefault="00676F8D" w:rsidP="00676F8D">
      <w:pPr>
        <w:autoSpaceDE w:val="0"/>
        <w:autoSpaceDN w:val="0"/>
        <w:adjustRightInd w:val="0"/>
        <w:spacing w:line="360" w:lineRule="auto"/>
        <w:ind w:left="720" w:hanging="360"/>
        <w:rPr>
          <w:rFonts w:ascii="Arial" w:hAnsi="Arial" w:cs="Arial"/>
        </w:rPr>
      </w:pPr>
      <w:r w:rsidRPr="00676F8D">
        <w:rPr>
          <w:rFonts w:ascii="Arial" w:hAnsi="Arial" w:cs="Arial"/>
        </w:rPr>
        <w:t>- se DP = 0 allora tutti gli studenti hanno risposto in modo corretto o in modo errato</w:t>
      </w:r>
      <w:r>
        <w:rPr>
          <w:rFonts w:ascii="Arial" w:hAnsi="Arial" w:cs="Arial"/>
        </w:rPr>
        <w:t xml:space="preserve"> e l'item non discrimina tra preparati e meno preparati</w:t>
      </w:r>
      <w:r w:rsidRPr="00676F8D">
        <w:rPr>
          <w:rFonts w:ascii="Arial" w:hAnsi="Arial" w:cs="Arial"/>
        </w:rPr>
        <w:t xml:space="preserve">; </w:t>
      </w:r>
    </w:p>
    <w:p w:rsidR="00676F8D" w:rsidRPr="00676F8D" w:rsidRDefault="00676F8D" w:rsidP="00676F8D">
      <w:pPr>
        <w:autoSpaceDE w:val="0"/>
        <w:autoSpaceDN w:val="0"/>
        <w:adjustRightInd w:val="0"/>
        <w:spacing w:line="360" w:lineRule="auto"/>
        <w:ind w:left="720" w:hanging="360"/>
        <w:rPr>
          <w:rFonts w:ascii="Arial" w:hAnsi="Arial" w:cs="Arial"/>
        </w:rPr>
      </w:pPr>
      <w:r w:rsidRPr="00676F8D">
        <w:rPr>
          <w:rFonts w:ascii="Arial" w:hAnsi="Arial" w:cs="Arial"/>
        </w:rPr>
        <w:t xml:space="preserve">- se DP = 1 allora metà degli studenti ha risposto correttamente e metà in modo errato, quindi il potere discriminante è massimo. </w:t>
      </w:r>
    </w:p>
    <w:p w:rsidR="00676F8D" w:rsidRDefault="00676F8D" w:rsidP="00676F8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Pr="00676F8D">
        <w:rPr>
          <w:rFonts w:ascii="Arial" w:hAnsi="Arial" w:cs="Arial"/>
        </w:rPr>
        <w:t xml:space="preserve">uesto indice è </w:t>
      </w:r>
      <w:r>
        <w:rPr>
          <w:rFonts w:ascii="Arial" w:hAnsi="Arial" w:cs="Arial"/>
        </w:rPr>
        <w:t xml:space="preserve">utile per </w:t>
      </w:r>
      <w:r w:rsidRPr="00676F8D">
        <w:rPr>
          <w:rFonts w:ascii="Arial" w:hAnsi="Arial" w:cs="Arial"/>
        </w:rPr>
        <w:t>discriminare ch</w:t>
      </w:r>
      <w:r>
        <w:rPr>
          <w:rFonts w:ascii="Arial" w:hAnsi="Arial" w:cs="Arial"/>
        </w:rPr>
        <w:t>i</w:t>
      </w:r>
      <w:r w:rsidRPr="00676F8D">
        <w:rPr>
          <w:rFonts w:ascii="Arial" w:hAnsi="Arial" w:cs="Arial"/>
        </w:rPr>
        <w:t xml:space="preserve"> ha raggiunto gli obiettivi da chi non li ha raggiunti.</w:t>
      </w:r>
      <w:r>
        <w:rPr>
          <w:rFonts w:ascii="Arial" w:hAnsi="Arial" w:cs="Arial"/>
        </w:rPr>
        <w:t xml:space="preserve"> </w:t>
      </w:r>
      <w:r w:rsidR="00E76C29">
        <w:rPr>
          <w:rFonts w:ascii="Arial" w:hAnsi="Arial" w:cs="Arial"/>
        </w:rPr>
        <w:t>C</w:t>
      </w:r>
      <w:r>
        <w:rPr>
          <w:rFonts w:ascii="Arial" w:hAnsi="Arial" w:cs="Arial"/>
        </w:rPr>
        <w:t>alcol</w:t>
      </w:r>
      <w:r w:rsidR="00E76C29">
        <w:rPr>
          <w:rFonts w:ascii="Arial" w:hAnsi="Arial" w:cs="Arial"/>
        </w:rPr>
        <w:t>iamol</w:t>
      </w:r>
      <w:r>
        <w:rPr>
          <w:rFonts w:ascii="Arial" w:hAnsi="Arial" w:cs="Arial"/>
        </w:rPr>
        <w:t>o nel caso della prova in esame considerando corrette le risposte che hanno ottenuto un punteggio maggiore o uguale alla metà del punteggio massimo attribuito all'item</w:t>
      </w:r>
      <w:r w:rsidR="00E76C29">
        <w:rPr>
          <w:rFonts w:ascii="Arial" w:hAnsi="Arial" w:cs="Arial"/>
        </w:rPr>
        <w:t xml:space="preserve"> in caso di risposta esatta</w:t>
      </w:r>
      <w:r>
        <w:rPr>
          <w:rFonts w:ascii="Arial" w:hAnsi="Arial" w:cs="Arial"/>
        </w:rPr>
        <w:t>. Si ottiene la seguente tabella riassuntiva:</w:t>
      </w:r>
    </w:p>
    <w:p w:rsidR="002A6724" w:rsidRPr="002A6724" w:rsidRDefault="002A6724" w:rsidP="00676F8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W w:w="8652" w:type="dxa"/>
        <w:tblInd w:w="34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913"/>
        <w:gridCol w:w="1069"/>
        <w:gridCol w:w="992"/>
        <w:gridCol w:w="850"/>
        <w:gridCol w:w="851"/>
        <w:gridCol w:w="992"/>
        <w:gridCol w:w="992"/>
        <w:gridCol w:w="993"/>
      </w:tblGrid>
      <w:tr w:rsidR="002A6724" w:rsidTr="002A6724">
        <w:trPr>
          <w:trHeight w:val="42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1a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1b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4a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4b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media</w:t>
            </w:r>
          </w:p>
        </w:tc>
      </w:tr>
      <w:tr w:rsidR="002A6724" w:rsidTr="002A6724">
        <w:trPr>
          <w:trHeight w:val="420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4F81BD"/>
              </w:rPr>
              <w:t>n°</w:t>
            </w:r>
            <w:proofErr w:type="spellEnd"/>
            <w:r>
              <w:rPr>
                <w:rFonts w:ascii="Arial" w:hAnsi="Arial" w:cs="Arial"/>
                <w:b/>
                <w:bCs/>
                <w:color w:val="4F81BD"/>
              </w:rPr>
              <w:t xml:space="preserve"> esatte E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724" w:rsidRDefault="002A672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A6724" w:rsidTr="002A6724">
        <w:trPr>
          <w:trHeight w:val="61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4F81BD"/>
              </w:rPr>
              <w:t>n°</w:t>
            </w:r>
            <w:proofErr w:type="spellEnd"/>
            <w:r>
              <w:rPr>
                <w:rFonts w:ascii="Arial" w:hAnsi="Arial" w:cs="Arial"/>
                <w:b/>
                <w:bCs/>
                <w:color w:val="4F81BD"/>
              </w:rPr>
              <w:t xml:space="preserve"> sbagliate S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724" w:rsidRDefault="002A672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A6724" w:rsidTr="002A6724">
        <w:trPr>
          <w:trHeight w:val="1005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 w:rsidP="002A6724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potere discriminante DP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24" w:rsidRDefault="002A672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0,56</w:t>
            </w:r>
          </w:p>
        </w:tc>
      </w:tr>
    </w:tbl>
    <w:p w:rsidR="00676F8D" w:rsidRPr="002D7FEB" w:rsidRDefault="00676F8D" w:rsidP="00676F8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3546CF" w:rsidRDefault="00E76C29" w:rsidP="00676F8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Si deduce che l'item che discrimina meglio tra preparati e impreparati è l'ultimo</w:t>
      </w:r>
      <w:r w:rsidR="003546CF">
        <w:rPr>
          <w:rFonts w:ascii="Arial" w:hAnsi="Arial" w:cs="Arial"/>
        </w:rPr>
        <w:t xml:space="preserve">, il 4b), </w:t>
      </w:r>
    </w:p>
    <w:p w:rsidR="00676F8D" w:rsidRDefault="00E76C29" w:rsidP="00676F8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con DP=0,95. </w:t>
      </w:r>
      <w:r w:rsidR="003546CF">
        <w:rPr>
          <w:rFonts w:ascii="Arial" w:hAnsi="Arial" w:cs="Arial"/>
        </w:rPr>
        <w:t xml:space="preserve">In realtà non ha molto senso calcolarlo </w:t>
      </w:r>
      <w:proofErr w:type="spellStart"/>
      <w:r w:rsidR="003546CF">
        <w:rPr>
          <w:rFonts w:ascii="Arial" w:hAnsi="Arial" w:cs="Arial"/>
        </w:rPr>
        <w:t>perchè</w:t>
      </w:r>
      <w:proofErr w:type="spellEnd"/>
      <w:r w:rsidR="003546CF">
        <w:rPr>
          <w:rFonts w:ascii="Arial" w:hAnsi="Arial" w:cs="Arial"/>
        </w:rPr>
        <w:t xml:space="preserve"> le risposte non sono quasi mai esatte o sbagliate ma in quasi tutti i casi sono parzialmente giuste.</w:t>
      </w:r>
    </w:p>
    <w:p w:rsidR="002D7FEB" w:rsidRPr="00343501" w:rsidRDefault="002D7FEB" w:rsidP="00676F8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2D7FEB" w:rsidRDefault="002D7FEB" w:rsidP="002D7FEB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  <w:r w:rsidRPr="00E76C29">
        <w:rPr>
          <w:rFonts w:ascii="Arial" w:hAnsi="Arial" w:cs="Arial"/>
          <w:b/>
          <w:color w:val="1F497D" w:themeColor="text2"/>
          <w:sz w:val="32"/>
          <w:szCs w:val="32"/>
        </w:rPr>
        <w:t>Indice di selettività</w:t>
      </w:r>
    </w:p>
    <w:p w:rsidR="00BB79BB" w:rsidRDefault="002D7FEB" w:rsidP="002F058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2D7FEB">
        <w:rPr>
          <w:rFonts w:ascii="Arial" w:hAnsi="Arial" w:cs="Arial"/>
        </w:rPr>
        <w:t>L’</w:t>
      </w:r>
      <w:r w:rsidRPr="002D7FEB">
        <w:rPr>
          <w:rFonts w:ascii="Arial" w:hAnsi="Arial" w:cs="Arial"/>
          <w:b/>
        </w:rPr>
        <w:t xml:space="preserve">indice di selettività </w:t>
      </w:r>
      <w:r w:rsidRPr="002D7FEB">
        <w:rPr>
          <w:rFonts w:ascii="Arial" w:hAnsi="Arial" w:cs="Arial"/>
        </w:rPr>
        <w:t>di un item è dato dalla differenza tra il numero di risposte esatte date all’item da parte degli studenti con i risultati migliori nell’intera prova</w:t>
      </w:r>
      <w:r>
        <w:rPr>
          <w:rFonts w:ascii="Arial" w:hAnsi="Arial" w:cs="Arial"/>
        </w:rPr>
        <w:t xml:space="preserve"> (</w:t>
      </w:r>
      <w:proofErr w:type="spellStart"/>
      <w:r w:rsidRPr="002D7FEB">
        <w:rPr>
          <w:rFonts w:ascii="Arial" w:hAnsi="Arial" w:cs="Arial"/>
          <w:i/>
        </w:rPr>
        <w:t>N</w:t>
      </w:r>
      <w:r w:rsidRPr="002D7FEB">
        <w:rPr>
          <w:rFonts w:ascii="Arial" w:hAnsi="Arial" w:cs="Arial"/>
          <w:i/>
          <w:vertAlign w:val="subscript"/>
        </w:rPr>
        <w:t>m</w:t>
      </w:r>
      <w:proofErr w:type="spellEnd"/>
      <w:r>
        <w:rPr>
          <w:rFonts w:ascii="Arial" w:hAnsi="Arial" w:cs="Arial"/>
        </w:rPr>
        <w:t>) (con</w:t>
      </w:r>
      <w:r w:rsidRPr="002D7FEB">
        <w:rPr>
          <w:rFonts w:ascii="Arial" w:hAnsi="Arial" w:cs="Arial"/>
        </w:rPr>
        <w:t xml:space="preserve">venzionalmente si considera </w:t>
      </w:r>
      <w:r w:rsidRPr="002D7FEB">
        <w:rPr>
          <w:rFonts w:ascii="Arial" w:hAnsi="Arial" w:cs="Arial"/>
          <w:i/>
        </w:rPr>
        <w:t>un terzo</w:t>
      </w:r>
      <w:r w:rsidRPr="002D7FEB">
        <w:rPr>
          <w:rFonts w:ascii="Arial" w:hAnsi="Arial" w:cs="Arial"/>
        </w:rPr>
        <w:t xml:space="preserve"> del totale degli allievi</w:t>
      </w:r>
      <w:r>
        <w:rPr>
          <w:rFonts w:ascii="Arial" w:hAnsi="Arial" w:cs="Arial"/>
        </w:rPr>
        <w:t xml:space="preserve"> </w:t>
      </w:r>
      <w:r w:rsidRPr="002D7FEB">
        <w:rPr>
          <w:rFonts w:ascii="Arial" w:hAnsi="Arial" w:cs="Arial"/>
        </w:rPr>
        <w:t>a</w:t>
      </w:r>
      <w:r>
        <w:rPr>
          <w:rFonts w:ascii="Arial" w:hAnsi="Arial" w:cs="Arial"/>
        </w:rPr>
        <w:t>bbia</w:t>
      </w:r>
      <w:r w:rsidRPr="002D7FEB">
        <w:rPr>
          <w:rFonts w:ascii="Arial" w:hAnsi="Arial" w:cs="Arial"/>
        </w:rPr>
        <w:t xml:space="preserve"> raggiunto il </w:t>
      </w:r>
    </w:p>
    <w:p w:rsidR="00BB79BB" w:rsidRDefault="00BB79BB" w:rsidP="002F058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BB79BB" w:rsidRDefault="00BB79BB" w:rsidP="002F058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343501" w:rsidRDefault="002D7FEB" w:rsidP="002F058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2D7FEB">
        <w:rPr>
          <w:rFonts w:ascii="Arial" w:hAnsi="Arial" w:cs="Arial"/>
        </w:rPr>
        <w:t>punteggio più alto) e il numero totale di risposte esatte all’item dat</w:t>
      </w:r>
      <w:r>
        <w:rPr>
          <w:rFonts w:ascii="Arial" w:hAnsi="Arial" w:cs="Arial"/>
        </w:rPr>
        <w:t>e da</w:t>
      </w:r>
      <w:r w:rsidR="002F0584">
        <w:rPr>
          <w:rFonts w:ascii="Arial" w:hAnsi="Arial" w:cs="Arial"/>
        </w:rPr>
        <w:t xml:space="preserve">gli allievi </w:t>
      </w:r>
      <w:r>
        <w:rPr>
          <w:rFonts w:ascii="Arial" w:hAnsi="Arial" w:cs="Arial"/>
        </w:rPr>
        <w:t xml:space="preserve"> che ha</w:t>
      </w:r>
      <w:r w:rsidR="002F0584">
        <w:rPr>
          <w:rFonts w:ascii="Arial" w:hAnsi="Arial" w:cs="Arial"/>
        </w:rPr>
        <w:t>nno</w:t>
      </w:r>
      <w:r>
        <w:rPr>
          <w:rFonts w:ascii="Arial" w:hAnsi="Arial" w:cs="Arial"/>
        </w:rPr>
        <w:t xml:space="preserve"> ottenuto i risultati peggiori nell'intera prova (</w:t>
      </w:r>
      <w:proofErr w:type="spellStart"/>
      <w:r w:rsidRPr="002D7FEB">
        <w:rPr>
          <w:rFonts w:ascii="Arial" w:hAnsi="Arial" w:cs="Arial"/>
          <w:i/>
        </w:rPr>
        <w:t>N</w:t>
      </w:r>
      <w:r w:rsidRPr="002D7FEB">
        <w:rPr>
          <w:rFonts w:ascii="Arial" w:hAnsi="Arial" w:cs="Arial"/>
          <w:i/>
          <w:vertAlign w:val="subscript"/>
        </w:rPr>
        <w:t>p</w:t>
      </w:r>
      <w:proofErr w:type="spellEnd"/>
      <w:r>
        <w:rPr>
          <w:rFonts w:ascii="Arial" w:hAnsi="Arial" w:cs="Arial"/>
        </w:rPr>
        <w:t>)</w:t>
      </w:r>
      <w:r w:rsidR="002F0584" w:rsidRPr="002F0584">
        <w:rPr>
          <w:sz w:val="23"/>
          <w:szCs w:val="23"/>
        </w:rPr>
        <w:t xml:space="preserve"> </w:t>
      </w:r>
      <w:r w:rsidR="002F0584" w:rsidRPr="002F0584">
        <w:rPr>
          <w:rFonts w:ascii="Arial" w:hAnsi="Arial" w:cs="Arial"/>
        </w:rPr>
        <w:t xml:space="preserve">(convenzionalmente si prende un terzo del </w:t>
      </w:r>
    </w:p>
    <w:p w:rsidR="002F0584" w:rsidRDefault="002F0584" w:rsidP="002F058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2F0584">
        <w:rPr>
          <w:rFonts w:ascii="Arial" w:hAnsi="Arial" w:cs="Arial"/>
        </w:rPr>
        <w:t>totale degli allievi, corrispondenti al terzo che ha ottenuto il punteggio più basso), rapportato al numero totale degli allievi N diviso 3</w:t>
      </w:r>
      <w:r>
        <w:rPr>
          <w:rFonts w:ascii="Arial" w:hAnsi="Arial" w:cs="Arial"/>
        </w:rPr>
        <w:t>:</w:t>
      </w:r>
    </w:p>
    <w:p w:rsidR="002D7FEB" w:rsidRPr="002F0584" w:rsidRDefault="002F0584" w:rsidP="002F058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  <w:r w:rsidRPr="002F0584">
        <w:rPr>
          <w:rFonts w:ascii="Arial" w:hAnsi="Arial" w:cs="Arial"/>
          <w:sz w:val="32"/>
          <w:szCs w:val="32"/>
        </w:rPr>
        <w:t xml:space="preserve">                                             </w:t>
      </w:r>
      <m:oMath>
        <m:r>
          <w:rPr>
            <w:rFonts w:ascii="Cambria Math" w:hAnsi="Cambria Math" w:cs="Arial"/>
            <w:sz w:val="32"/>
            <w:szCs w:val="32"/>
          </w:rPr>
          <m:t>IS=</m:t>
        </m:r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Arial"/>
                    <w:sz w:val="32"/>
                    <w:szCs w:val="32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32"/>
                    <w:szCs w:val="32"/>
                  </w:rPr>
                  <m:t>m</m:t>
                </m:r>
              </m:sub>
            </m:sSub>
            <m:r>
              <w:rPr>
                <w:rFonts w:ascii="Cambria Math" w:hAnsi="Cambria Math" w:cs="Arial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Arial"/>
                    <w:sz w:val="32"/>
                    <w:szCs w:val="32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32"/>
                    <w:szCs w:val="32"/>
                  </w:rPr>
                  <m:t>p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 w:cs="Arial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Arial"/>
                    <w:sz w:val="32"/>
                    <w:szCs w:val="32"/>
                  </w:rPr>
                  <m:t>N</m:t>
                </m:r>
              </m:num>
              <m:den>
                <m:r>
                  <w:rPr>
                    <w:rFonts w:ascii="Cambria Math" w:hAnsi="Cambria Math" w:cs="Arial"/>
                    <w:sz w:val="32"/>
                    <w:szCs w:val="32"/>
                  </w:rPr>
                  <m:t>3</m:t>
                </m:r>
              </m:den>
            </m:f>
          </m:den>
        </m:f>
      </m:oMath>
    </w:p>
    <w:p w:rsidR="002F0584" w:rsidRPr="002F0584" w:rsidRDefault="002F0584" w:rsidP="002F0584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2F0584">
        <w:rPr>
          <w:rFonts w:ascii="Arial" w:hAnsi="Arial" w:cs="Arial"/>
        </w:rPr>
        <w:t>L’indice di selettività varia tra -1 e +1</w:t>
      </w:r>
      <w:r w:rsidR="00160108">
        <w:rPr>
          <w:rFonts w:ascii="Arial" w:hAnsi="Arial" w:cs="Arial"/>
        </w:rPr>
        <w:t xml:space="preserve"> e misura quanto l'esercizio riesce ad essere svolto solo dagli alunni migliori</w:t>
      </w:r>
      <w:r w:rsidRPr="002F0584">
        <w:rPr>
          <w:rFonts w:ascii="Arial" w:hAnsi="Arial" w:cs="Arial"/>
        </w:rPr>
        <w:t xml:space="preserve">. </w:t>
      </w:r>
    </w:p>
    <w:p w:rsidR="002F0584" w:rsidRPr="002F0584" w:rsidRDefault="002F0584" w:rsidP="002F0584">
      <w:pPr>
        <w:autoSpaceDE w:val="0"/>
        <w:autoSpaceDN w:val="0"/>
        <w:adjustRightInd w:val="0"/>
        <w:spacing w:line="360" w:lineRule="auto"/>
        <w:ind w:left="720" w:hanging="360"/>
        <w:rPr>
          <w:rFonts w:ascii="Arial" w:hAnsi="Arial" w:cs="Arial"/>
        </w:rPr>
      </w:pPr>
      <w:r w:rsidRPr="002F0584">
        <w:rPr>
          <w:rFonts w:ascii="Arial" w:hAnsi="Arial" w:cs="Arial"/>
        </w:rPr>
        <w:t xml:space="preserve">- se IS = -1 allora gli studenti che hanno ottenuto il miglior punteggio nella prova hanno risposto tutti in modo errato all’item e gli studenti che hanno ottenuto il peggior punteggio nella prova hanno risposto tutti in modo corretto all’item: selettività rovesciata; </w:t>
      </w:r>
    </w:p>
    <w:p w:rsidR="002F0584" w:rsidRPr="002F0584" w:rsidRDefault="002F0584" w:rsidP="002F0584">
      <w:pPr>
        <w:autoSpaceDE w:val="0"/>
        <w:autoSpaceDN w:val="0"/>
        <w:adjustRightInd w:val="0"/>
        <w:spacing w:line="360" w:lineRule="auto"/>
        <w:ind w:left="720" w:hanging="360"/>
        <w:rPr>
          <w:rFonts w:ascii="Arial" w:hAnsi="Arial" w:cs="Arial"/>
        </w:rPr>
      </w:pPr>
      <w:r w:rsidRPr="002F0584">
        <w:rPr>
          <w:rFonts w:ascii="Arial" w:hAnsi="Arial" w:cs="Arial"/>
        </w:rPr>
        <w:t xml:space="preserve">- se IS = 0 allora l’item non è selettivo in quanto tanti studenti preparati quanti meno preparati hanno risposto in modo corretto. </w:t>
      </w:r>
    </w:p>
    <w:p w:rsidR="002F0584" w:rsidRDefault="00683D15" w:rsidP="002F0584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160108">
        <w:rPr>
          <w:rFonts w:ascii="Arial" w:hAnsi="Arial" w:cs="Arial"/>
        </w:rPr>
        <w:t xml:space="preserve"> valori ottenuti nel caso </w:t>
      </w:r>
      <w:r>
        <w:rPr>
          <w:rFonts w:ascii="Arial" w:hAnsi="Arial" w:cs="Arial"/>
        </w:rPr>
        <w:t>in</w:t>
      </w:r>
      <w:r w:rsidR="00160108">
        <w:rPr>
          <w:rFonts w:ascii="Arial" w:hAnsi="Arial" w:cs="Arial"/>
        </w:rPr>
        <w:t xml:space="preserve"> esam</w:t>
      </w:r>
      <w:r>
        <w:rPr>
          <w:rFonts w:ascii="Arial" w:hAnsi="Arial" w:cs="Arial"/>
        </w:rPr>
        <w:t>e sono</w:t>
      </w:r>
      <w:r w:rsidR="00160108">
        <w:rPr>
          <w:rFonts w:ascii="Arial" w:hAnsi="Arial" w:cs="Arial"/>
        </w:rPr>
        <w:t>:</w:t>
      </w:r>
    </w:p>
    <w:tbl>
      <w:tblPr>
        <w:tblW w:w="894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1520"/>
        <w:gridCol w:w="1080"/>
        <w:gridCol w:w="1080"/>
        <w:gridCol w:w="1180"/>
        <w:gridCol w:w="1060"/>
        <w:gridCol w:w="1173"/>
        <w:gridCol w:w="992"/>
        <w:gridCol w:w="855"/>
      </w:tblGrid>
      <w:tr w:rsidR="00112BA5" w:rsidTr="000A0FA9">
        <w:trPr>
          <w:trHeight w:val="420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Default="00112BA5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Default="00112BA5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1a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Default="00112BA5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1b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Default="00112BA5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Default="00112BA5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Default="00112BA5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4a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Default="00112BA5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4b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Default="00112BA5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media</w:t>
            </w:r>
          </w:p>
        </w:tc>
      </w:tr>
      <w:tr w:rsidR="00112BA5" w:rsidTr="000A0FA9">
        <w:trPr>
          <w:trHeight w:val="42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Default="00112BA5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4F81BD"/>
              </w:rPr>
              <w:t>N</w:t>
            </w:r>
            <w:r>
              <w:rPr>
                <w:rFonts w:ascii="Arial" w:hAnsi="Arial" w:cs="Arial"/>
                <w:b/>
                <w:bCs/>
                <w:color w:val="4F81BD"/>
                <w:vertAlign w:val="subscript"/>
              </w:rPr>
              <w:t>m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 </w:t>
            </w:r>
          </w:p>
        </w:tc>
      </w:tr>
      <w:tr w:rsidR="00112BA5" w:rsidTr="000A0FA9">
        <w:trPr>
          <w:trHeight w:val="42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Default="00112BA5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4F81BD"/>
              </w:rPr>
              <w:t>N</w:t>
            </w:r>
            <w:r>
              <w:rPr>
                <w:rFonts w:ascii="Arial" w:hAnsi="Arial" w:cs="Arial"/>
                <w:b/>
                <w:bCs/>
                <w:color w:val="4F81BD"/>
                <w:vertAlign w:val="subscript"/>
              </w:rPr>
              <w:t>p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 </w:t>
            </w:r>
          </w:p>
        </w:tc>
      </w:tr>
      <w:tr w:rsidR="00112BA5" w:rsidTr="000A0FA9">
        <w:trPr>
          <w:trHeight w:val="855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Default="00112BA5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Indice di selettività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0,65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-0,13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0,13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0,52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0,26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BA5" w:rsidRPr="00683D15" w:rsidRDefault="00112BA5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683D15">
              <w:rPr>
                <w:rFonts w:ascii="Arial" w:hAnsi="Arial" w:cs="Arial"/>
                <w:bCs/>
                <w:color w:val="000000" w:themeColor="text1"/>
              </w:rPr>
              <w:t>0,26</w:t>
            </w:r>
          </w:p>
        </w:tc>
      </w:tr>
    </w:tbl>
    <w:p w:rsidR="00160108" w:rsidRPr="000A0FA9" w:rsidRDefault="00160108" w:rsidP="002F0584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:rsidR="000A0FA9" w:rsidRDefault="00683D15" w:rsidP="002F0584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Si nota che l'item 1b) è selettivo negativamente: hanno risposto in modo corretto all'item più ragazzi che nel complesso hanno fatto peggio la prova. Risulta più selettivo l'item 3) </w:t>
      </w:r>
      <w:r w:rsidR="000A0FA9">
        <w:rPr>
          <w:rFonts w:ascii="Arial" w:hAnsi="Arial" w:cs="Arial"/>
        </w:rPr>
        <w:t xml:space="preserve">mentre gli item 4a) e 4b) hanno indice basso in quanto anche i ragazzi più bravi hanno incontrato qualche difficoltà nel risolvere i problemi. </w:t>
      </w:r>
    </w:p>
    <w:p w:rsidR="00343501" w:rsidRDefault="000A0FA9" w:rsidP="000A0FA9">
      <w:pPr>
        <w:pStyle w:val="Default"/>
        <w:jc w:val="both"/>
        <w:rPr>
          <w:rFonts w:ascii="Arial" w:hAnsi="Arial" w:cs="Arial"/>
          <w:color w:val="auto"/>
        </w:rPr>
      </w:pPr>
      <w:r w:rsidRPr="00343501">
        <w:rPr>
          <w:rFonts w:ascii="Arial" w:hAnsi="Arial" w:cs="Arial"/>
          <w:color w:val="auto"/>
        </w:rPr>
        <w:t xml:space="preserve">Moltiplicando </w:t>
      </w:r>
      <w:r w:rsidR="00343501" w:rsidRPr="00343501">
        <w:rPr>
          <w:rFonts w:ascii="Arial" w:hAnsi="Arial" w:cs="Arial"/>
          <w:color w:val="auto"/>
        </w:rPr>
        <w:t xml:space="preserve">l'indice </w:t>
      </w:r>
      <w:r w:rsidRPr="00343501">
        <w:rPr>
          <w:rFonts w:ascii="Arial" w:hAnsi="Arial" w:cs="Arial"/>
          <w:color w:val="auto"/>
        </w:rPr>
        <w:t xml:space="preserve">di difficoltà </w:t>
      </w:r>
      <w:r w:rsidR="00343501">
        <w:rPr>
          <w:rFonts w:ascii="Arial" w:hAnsi="Arial" w:cs="Arial"/>
          <w:color w:val="auto"/>
        </w:rPr>
        <w:t xml:space="preserve">di un item per il suo </w:t>
      </w:r>
      <w:r w:rsidRPr="00343501">
        <w:rPr>
          <w:rFonts w:ascii="Arial" w:hAnsi="Arial" w:cs="Arial"/>
          <w:color w:val="auto"/>
        </w:rPr>
        <w:t>indice di selettività</w:t>
      </w:r>
      <w:r w:rsidR="00343501">
        <w:rPr>
          <w:rFonts w:ascii="Arial" w:hAnsi="Arial" w:cs="Arial"/>
          <w:color w:val="auto"/>
        </w:rPr>
        <w:t xml:space="preserve"> si ottiene l'</w:t>
      </w:r>
    </w:p>
    <w:p w:rsidR="00343501" w:rsidRDefault="00343501" w:rsidP="000A0FA9">
      <w:pPr>
        <w:pStyle w:val="Default"/>
        <w:jc w:val="both"/>
        <w:rPr>
          <w:rFonts w:ascii="Arial" w:hAnsi="Arial" w:cs="Arial"/>
          <w:color w:val="auto"/>
        </w:rPr>
      </w:pPr>
    </w:p>
    <w:p w:rsidR="00343501" w:rsidRDefault="00343501" w:rsidP="00343501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  <w:r w:rsidRPr="00E76C29">
        <w:rPr>
          <w:rFonts w:ascii="Arial" w:hAnsi="Arial" w:cs="Arial"/>
          <w:b/>
          <w:color w:val="1F497D" w:themeColor="text2"/>
          <w:sz w:val="32"/>
          <w:szCs w:val="32"/>
        </w:rPr>
        <w:t xml:space="preserve">Indice di </w:t>
      </w:r>
      <w:r>
        <w:rPr>
          <w:rFonts w:ascii="Arial" w:hAnsi="Arial" w:cs="Arial"/>
          <w:b/>
          <w:color w:val="1F497D" w:themeColor="text2"/>
          <w:sz w:val="32"/>
          <w:szCs w:val="32"/>
        </w:rPr>
        <w:t>affidabili</w:t>
      </w:r>
      <w:r w:rsidRPr="00E76C29">
        <w:rPr>
          <w:rFonts w:ascii="Arial" w:hAnsi="Arial" w:cs="Arial"/>
          <w:b/>
          <w:color w:val="1F497D" w:themeColor="text2"/>
          <w:sz w:val="32"/>
          <w:szCs w:val="32"/>
        </w:rPr>
        <w:t>tà</w:t>
      </w:r>
    </w:p>
    <w:p w:rsidR="00343501" w:rsidRPr="00343501" w:rsidRDefault="00343501" w:rsidP="00BB79BB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che sintetizza </w:t>
      </w:r>
      <w:r w:rsidR="000A0FA9" w:rsidRPr="00343501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 xml:space="preserve">le due caratteristiche di un item:          </w:t>
      </w:r>
      <m:oMath>
        <m:r>
          <w:rPr>
            <w:rFonts w:ascii="Cambria Math" w:hAnsi="Cambria Math" w:cs="Arial"/>
            <w:color w:val="auto"/>
            <w:sz w:val="28"/>
            <w:szCs w:val="28"/>
          </w:rPr>
          <m:t>IA=ID∙IS</m:t>
        </m:r>
      </m:oMath>
      <w:r w:rsidR="00BB79BB">
        <w:rPr>
          <w:rFonts w:ascii="Arial" w:hAnsi="Arial" w:cs="Arial"/>
          <w:color w:val="auto"/>
          <w:sz w:val="28"/>
          <w:szCs w:val="28"/>
        </w:rPr>
        <w:t xml:space="preserve">   </w:t>
      </w:r>
      <w:r>
        <w:rPr>
          <w:rFonts w:ascii="Arial" w:hAnsi="Arial" w:cs="Arial"/>
        </w:rPr>
        <w:t>V</w:t>
      </w:r>
      <w:r w:rsidRPr="00343501">
        <w:rPr>
          <w:rFonts w:ascii="Arial" w:hAnsi="Arial" w:cs="Arial"/>
          <w:color w:val="auto"/>
        </w:rPr>
        <w:t xml:space="preserve">aria da -1 a 1. </w:t>
      </w:r>
    </w:p>
    <w:p w:rsidR="00343501" w:rsidRPr="00343501" w:rsidRDefault="00343501" w:rsidP="00343501">
      <w:pPr>
        <w:autoSpaceDE w:val="0"/>
        <w:autoSpaceDN w:val="0"/>
        <w:adjustRightInd w:val="0"/>
        <w:spacing w:line="360" w:lineRule="auto"/>
        <w:ind w:left="720" w:hanging="360"/>
        <w:rPr>
          <w:rFonts w:ascii="Arial" w:hAnsi="Arial" w:cs="Arial"/>
        </w:rPr>
      </w:pPr>
      <w:r w:rsidRPr="00343501">
        <w:rPr>
          <w:rFonts w:ascii="Arial" w:hAnsi="Arial" w:cs="Arial"/>
        </w:rPr>
        <w:t xml:space="preserve">- IA &lt; 0 se l’indice di selettività è negativo; </w:t>
      </w:r>
    </w:p>
    <w:p w:rsidR="00343501" w:rsidRPr="00343501" w:rsidRDefault="00343501" w:rsidP="00343501">
      <w:pPr>
        <w:autoSpaceDE w:val="0"/>
        <w:autoSpaceDN w:val="0"/>
        <w:adjustRightInd w:val="0"/>
        <w:spacing w:line="360" w:lineRule="auto"/>
        <w:ind w:left="720" w:hanging="360"/>
        <w:rPr>
          <w:rFonts w:ascii="Arial" w:hAnsi="Arial" w:cs="Arial"/>
        </w:rPr>
      </w:pPr>
      <w:r w:rsidRPr="00343501">
        <w:rPr>
          <w:rFonts w:ascii="Arial" w:hAnsi="Arial" w:cs="Arial"/>
        </w:rPr>
        <w:t xml:space="preserve">- se IA ≈ 0 allora l’item </w:t>
      </w:r>
      <w:r>
        <w:rPr>
          <w:rFonts w:ascii="Arial" w:hAnsi="Arial" w:cs="Arial"/>
        </w:rPr>
        <w:t xml:space="preserve">è scarsamente utile alla prova poiché </w:t>
      </w:r>
      <w:r w:rsidRPr="00343501">
        <w:rPr>
          <w:rFonts w:ascii="Arial" w:hAnsi="Arial" w:cs="Arial"/>
        </w:rPr>
        <w:t xml:space="preserve">non discrimina in modo netto gli studenti più preparati da quelli meno preparati. </w:t>
      </w:r>
    </w:p>
    <w:p w:rsidR="00343501" w:rsidRDefault="00343501" w:rsidP="00343501">
      <w:pPr>
        <w:autoSpaceDE w:val="0"/>
        <w:autoSpaceDN w:val="0"/>
        <w:adjustRightInd w:val="0"/>
        <w:spacing w:line="360" w:lineRule="auto"/>
        <w:ind w:left="720" w:hanging="360"/>
        <w:rPr>
          <w:rFonts w:ascii="Arial" w:hAnsi="Arial" w:cs="Arial"/>
        </w:rPr>
      </w:pPr>
      <w:r w:rsidRPr="00343501">
        <w:rPr>
          <w:rFonts w:ascii="Arial" w:hAnsi="Arial" w:cs="Arial"/>
        </w:rPr>
        <w:t xml:space="preserve">- se IA ≈ 1 allora l’item </w:t>
      </w:r>
      <w:r>
        <w:rPr>
          <w:rFonts w:ascii="Arial" w:hAnsi="Arial" w:cs="Arial"/>
        </w:rPr>
        <w:t xml:space="preserve">è utile alla prova poiché </w:t>
      </w:r>
      <w:r w:rsidR="00A306B6">
        <w:rPr>
          <w:rFonts w:ascii="Arial" w:hAnsi="Arial" w:cs="Arial"/>
        </w:rPr>
        <w:t>è sia facile che selettivo</w:t>
      </w:r>
      <w:r w:rsidRPr="00343501">
        <w:rPr>
          <w:rFonts w:ascii="Arial" w:hAnsi="Arial" w:cs="Arial"/>
        </w:rPr>
        <w:t xml:space="preserve">. </w:t>
      </w:r>
    </w:p>
    <w:p w:rsidR="00343501" w:rsidRDefault="00343501" w:rsidP="00343501">
      <w:pPr>
        <w:autoSpaceDE w:val="0"/>
        <w:autoSpaceDN w:val="0"/>
        <w:adjustRightInd w:val="0"/>
        <w:spacing w:line="360" w:lineRule="auto"/>
        <w:ind w:left="720" w:hanging="360"/>
        <w:rPr>
          <w:rFonts w:ascii="Arial" w:hAnsi="Arial" w:cs="Arial"/>
        </w:rPr>
      </w:pPr>
    </w:p>
    <w:p w:rsidR="00683D15" w:rsidRDefault="00343501" w:rsidP="00343501">
      <w:pPr>
        <w:autoSpaceDE w:val="0"/>
        <w:autoSpaceDN w:val="0"/>
        <w:adjustRightInd w:val="0"/>
        <w:spacing w:line="360" w:lineRule="auto"/>
        <w:ind w:left="720" w:hanging="360"/>
        <w:rPr>
          <w:rFonts w:ascii="Arial" w:hAnsi="Arial" w:cs="Arial"/>
        </w:rPr>
      </w:pPr>
      <w:r w:rsidRPr="00343501">
        <w:rPr>
          <w:rFonts w:ascii="Arial" w:hAnsi="Arial" w:cs="Arial"/>
        </w:rPr>
        <w:t>Questo indice mette in evidenza come un buon item debba essere sufficientemente facile ed allo stesso tempo discriminante</w:t>
      </w:r>
      <w:r w:rsidRPr="00343501">
        <w:rPr>
          <w:rFonts w:ascii="Arial" w:eastAsiaTheme="minorHAnsi" w:hAnsi="Arial" w:cs="Arial"/>
          <w:color w:val="000000"/>
          <w:sz w:val="23"/>
          <w:szCs w:val="23"/>
          <w:lang w:eastAsia="en-US"/>
        </w:rPr>
        <w:t>.</w:t>
      </w:r>
      <w:r w:rsidR="00A306B6">
        <w:rPr>
          <w:rFonts w:ascii="Arial" w:eastAsiaTheme="minorHAnsi" w:hAnsi="Arial" w:cs="Arial"/>
          <w:color w:val="000000"/>
          <w:sz w:val="23"/>
          <w:szCs w:val="23"/>
          <w:lang w:eastAsia="en-US"/>
        </w:rPr>
        <w:t xml:space="preserve"> </w:t>
      </w:r>
      <w:r w:rsidR="00A306B6" w:rsidRPr="00A306B6">
        <w:rPr>
          <w:rFonts w:ascii="Arial" w:hAnsi="Arial" w:cs="Arial"/>
        </w:rPr>
        <w:t>I risultati ottenuti sono:</w:t>
      </w:r>
    </w:p>
    <w:p w:rsidR="00D738B7" w:rsidRPr="00D738B7" w:rsidRDefault="00D738B7" w:rsidP="00343501">
      <w:pPr>
        <w:autoSpaceDE w:val="0"/>
        <w:autoSpaceDN w:val="0"/>
        <w:adjustRightInd w:val="0"/>
        <w:spacing w:line="360" w:lineRule="auto"/>
        <w:ind w:left="720" w:hanging="360"/>
        <w:rPr>
          <w:rFonts w:ascii="Arial" w:hAnsi="Arial" w:cs="Arial"/>
          <w:sz w:val="10"/>
          <w:szCs w:val="10"/>
        </w:rPr>
      </w:pPr>
    </w:p>
    <w:tbl>
      <w:tblPr>
        <w:tblW w:w="894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1520"/>
        <w:gridCol w:w="1080"/>
        <w:gridCol w:w="1080"/>
        <w:gridCol w:w="1180"/>
        <w:gridCol w:w="1060"/>
        <w:gridCol w:w="940"/>
        <w:gridCol w:w="1080"/>
        <w:gridCol w:w="1000"/>
      </w:tblGrid>
      <w:tr w:rsidR="00D738B7" w:rsidTr="00D738B7">
        <w:trPr>
          <w:trHeight w:val="420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B7" w:rsidRDefault="00D738B7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B7" w:rsidRDefault="00D738B7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1a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B7" w:rsidRDefault="00D738B7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1b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B7" w:rsidRDefault="00D738B7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B7" w:rsidRDefault="00D738B7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B7" w:rsidRDefault="00D738B7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4a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B7" w:rsidRDefault="00D738B7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item 4b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B7" w:rsidRDefault="00D738B7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media</w:t>
            </w:r>
          </w:p>
        </w:tc>
      </w:tr>
      <w:tr w:rsidR="00D738B7" w:rsidTr="00D738B7">
        <w:trPr>
          <w:trHeight w:val="765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B7" w:rsidRDefault="00D738B7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indice di affidabilità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B7" w:rsidRDefault="00D738B7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0,10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B7" w:rsidRDefault="00D738B7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-0,11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B7" w:rsidRDefault="00D738B7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0,11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B7" w:rsidRDefault="00D738B7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0,36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B7" w:rsidRDefault="00D738B7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0,08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B7" w:rsidRDefault="00D738B7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0,14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8B7" w:rsidRDefault="00D738B7" w:rsidP="003546CF">
            <w:pPr>
              <w:jc w:val="center"/>
              <w:rPr>
                <w:rFonts w:ascii="Arial" w:hAnsi="Arial" w:cs="Arial"/>
                <w:b/>
                <w:bCs/>
                <w:color w:val="4F81BD"/>
              </w:rPr>
            </w:pPr>
            <w:r>
              <w:rPr>
                <w:rFonts w:ascii="Arial" w:hAnsi="Arial" w:cs="Arial"/>
                <w:b/>
                <w:bCs/>
                <w:color w:val="4F81BD"/>
              </w:rPr>
              <w:t>0,</w:t>
            </w:r>
            <w:r w:rsidR="003546CF">
              <w:rPr>
                <w:rFonts w:ascii="Arial" w:hAnsi="Arial" w:cs="Arial"/>
                <w:b/>
                <w:bCs/>
                <w:color w:val="4F81BD"/>
              </w:rPr>
              <w:t>11</w:t>
            </w:r>
          </w:p>
        </w:tc>
      </w:tr>
    </w:tbl>
    <w:p w:rsidR="00112BA5" w:rsidRDefault="00112BA5" w:rsidP="002F0584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E76C29" w:rsidRPr="002F0584" w:rsidRDefault="00D738B7" w:rsidP="00E76C29">
      <w:pPr>
        <w:pStyle w:val="Paragrafoelenco"/>
        <w:autoSpaceDE w:val="0"/>
        <w:autoSpaceDN w:val="0"/>
        <w:adjustRightInd w:val="0"/>
        <w:spacing w:line="408" w:lineRule="auto"/>
        <w:rPr>
          <w:rFonts w:ascii="Arial" w:hAnsi="Arial" w:cs="Arial"/>
        </w:rPr>
      </w:pPr>
      <w:r w:rsidRPr="00D738B7">
        <w:rPr>
          <w:rFonts w:ascii="Arial" w:hAnsi="Arial" w:cs="Arial"/>
        </w:rPr>
        <w:drawing>
          <wp:inline distT="0" distB="0" distL="0" distR="0">
            <wp:extent cx="4572000" cy="2743200"/>
            <wp:effectExtent l="19050" t="0" r="19050" b="0"/>
            <wp:docPr id="8" name="Gra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546CF" w:rsidRPr="003546CF" w:rsidRDefault="003546CF" w:rsidP="00E76C29">
      <w:pPr>
        <w:pStyle w:val="Paragrafoelenco"/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sz w:val="10"/>
          <w:szCs w:val="10"/>
        </w:rPr>
      </w:pPr>
    </w:p>
    <w:p w:rsidR="00E76C29" w:rsidRDefault="003546CF" w:rsidP="00E76C29">
      <w:pPr>
        <w:pStyle w:val="Paragrafoelenco"/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  <w:r w:rsidRPr="003546CF">
        <w:rPr>
          <w:rFonts w:ascii="Arial" w:hAnsi="Arial" w:cs="Arial"/>
        </w:rPr>
        <w:t>L'item 3) è quello con un miglior indice di affidabilità</w:t>
      </w:r>
    </w:p>
    <w:p w:rsidR="00515D63" w:rsidRPr="00515D63" w:rsidRDefault="00515D63" w:rsidP="00515D63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bCs/>
          <w:color w:val="1F497D" w:themeColor="text2"/>
          <w:sz w:val="16"/>
          <w:szCs w:val="16"/>
        </w:rPr>
      </w:pPr>
    </w:p>
    <w:p w:rsidR="00515D63" w:rsidRPr="00515D63" w:rsidRDefault="00515D63" w:rsidP="00515D63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  <w:r w:rsidRPr="00515D63">
        <w:rPr>
          <w:rFonts w:ascii="Arial" w:hAnsi="Arial" w:cs="Arial"/>
          <w:b/>
          <w:color w:val="1F497D" w:themeColor="text2"/>
          <w:sz w:val="32"/>
          <w:szCs w:val="32"/>
        </w:rPr>
        <w:t>10) Indicazioni per il recupero degli allievi</w:t>
      </w:r>
    </w:p>
    <w:p w:rsidR="001A7DDE" w:rsidRDefault="00515D63" w:rsidP="0080638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15D63">
        <w:rPr>
          <w:rFonts w:ascii="Arial" w:hAnsi="Arial" w:cs="Arial"/>
        </w:rPr>
        <w:t xml:space="preserve">La lezione successiva </w:t>
      </w:r>
      <w:r>
        <w:rPr>
          <w:rFonts w:ascii="Arial" w:hAnsi="Arial" w:cs="Arial"/>
        </w:rPr>
        <w:t>il compito in classe è stato consegnato agli alunni con un breve commento personale ed è stata fatta la correzione</w:t>
      </w:r>
      <w:r w:rsidR="001A7DDE">
        <w:rPr>
          <w:rFonts w:ascii="Arial" w:hAnsi="Arial" w:cs="Arial"/>
        </w:rPr>
        <w:t xml:space="preserve"> alla lavagna per chiarire qualche eventuale dubbio</w:t>
      </w:r>
      <w:r>
        <w:rPr>
          <w:rFonts w:ascii="Arial" w:hAnsi="Arial" w:cs="Arial"/>
        </w:rPr>
        <w:t xml:space="preserve">. </w:t>
      </w:r>
      <w:r w:rsidR="001A7DDE">
        <w:rPr>
          <w:rFonts w:ascii="Arial" w:hAnsi="Arial" w:cs="Arial"/>
        </w:rPr>
        <w:t xml:space="preserve">Ho deciso di non </w:t>
      </w:r>
      <w:r w:rsidR="00607813">
        <w:rPr>
          <w:rFonts w:ascii="Arial" w:hAnsi="Arial" w:cs="Arial"/>
        </w:rPr>
        <w:t>dedicare altre ore per il consolidamento de</w:t>
      </w:r>
      <w:r w:rsidR="006B794C">
        <w:rPr>
          <w:rFonts w:ascii="Arial" w:hAnsi="Arial" w:cs="Arial"/>
        </w:rPr>
        <w:t>ll'</w:t>
      </w:r>
      <w:r w:rsidR="00607813">
        <w:rPr>
          <w:rFonts w:ascii="Arial" w:hAnsi="Arial" w:cs="Arial"/>
        </w:rPr>
        <w:t xml:space="preserve"> argomento</w:t>
      </w:r>
      <w:r w:rsidR="001A7DDE">
        <w:rPr>
          <w:rFonts w:ascii="Arial" w:hAnsi="Arial" w:cs="Arial"/>
        </w:rPr>
        <w:t xml:space="preserve"> in quanto verrà ripreso alla fine dell'anno con la risoluzione dei sistemi di secondo grado e la loro interpretazione grafica come intersezione di una retta e di una parabola sul piano cartesiano.</w:t>
      </w:r>
    </w:p>
    <w:p w:rsidR="001A7DDE" w:rsidRDefault="001A7DDE" w:rsidP="0080638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1A7DDE" w:rsidRPr="00B61F6A" w:rsidRDefault="001A7DDE" w:rsidP="001A7DDE">
      <w:pPr>
        <w:autoSpaceDE w:val="0"/>
        <w:autoSpaceDN w:val="0"/>
        <w:adjustRightInd w:val="0"/>
        <w:spacing w:line="408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  <w:r w:rsidRPr="00B61F6A">
        <w:rPr>
          <w:rFonts w:ascii="Arial" w:hAnsi="Arial" w:cs="Arial"/>
          <w:b/>
          <w:color w:val="1F497D" w:themeColor="text2"/>
          <w:sz w:val="32"/>
          <w:szCs w:val="32"/>
        </w:rPr>
        <w:t xml:space="preserve">11) Paragrafo di </w:t>
      </w:r>
      <w:proofErr w:type="spellStart"/>
      <w:r w:rsidRPr="00B61F6A">
        <w:rPr>
          <w:rFonts w:ascii="Arial" w:hAnsi="Arial" w:cs="Arial"/>
          <w:b/>
          <w:color w:val="1F497D" w:themeColor="text2"/>
          <w:sz w:val="32"/>
          <w:szCs w:val="32"/>
        </w:rPr>
        <w:t>autoriflessione</w:t>
      </w:r>
      <w:proofErr w:type="spellEnd"/>
    </w:p>
    <w:p w:rsidR="007304F5" w:rsidRDefault="001A7DDE" w:rsidP="0080638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Questa prova è</w:t>
      </w:r>
      <w:r w:rsidR="00515D63">
        <w:rPr>
          <w:rFonts w:ascii="Arial" w:hAnsi="Arial" w:cs="Arial"/>
        </w:rPr>
        <w:t xml:space="preserve"> stat</w:t>
      </w:r>
      <w:r>
        <w:rPr>
          <w:rFonts w:ascii="Arial" w:hAnsi="Arial" w:cs="Arial"/>
        </w:rPr>
        <w:t>a</w:t>
      </w:r>
      <w:r w:rsidR="00515D63">
        <w:rPr>
          <w:rFonts w:ascii="Arial" w:hAnsi="Arial" w:cs="Arial"/>
        </w:rPr>
        <w:t xml:space="preserve"> molto utile per me per farmi un'idea della classe</w:t>
      </w:r>
      <w:r>
        <w:rPr>
          <w:rFonts w:ascii="Arial" w:hAnsi="Arial" w:cs="Arial"/>
        </w:rPr>
        <w:t>. I</w:t>
      </w:r>
      <w:r w:rsidR="00515D63" w:rsidRPr="00515D63">
        <w:rPr>
          <w:rFonts w:ascii="Arial" w:hAnsi="Arial" w:cs="Arial"/>
        </w:rPr>
        <w:t xml:space="preserve"> risultati rispecchia</w:t>
      </w:r>
      <w:r>
        <w:rPr>
          <w:rFonts w:ascii="Arial" w:hAnsi="Arial" w:cs="Arial"/>
        </w:rPr>
        <w:t>n</w:t>
      </w:r>
      <w:r w:rsidR="00515D63" w:rsidRPr="00515D63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per lo più l'</w:t>
      </w:r>
      <w:r w:rsidR="00515D63" w:rsidRPr="00515D63">
        <w:rPr>
          <w:rFonts w:ascii="Arial" w:hAnsi="Arial" w:cs="Arial"/>
        </w:rPr>
        <w:t>andamento della classe</w:t>
      </w:r>
      <w:r>
        <w:rPr>
          <w:rFonts w:ascii="Arial" w:hAnsi="Arial" w:cs="Arial"/>
        </w:rPr>
        <w:t xml:space="preserve"> nel primo quadrimestre con l'altra insegnante: c'è un gruppetto di ragazzine, molto preparate e volenterose, che ottiene </w:t>
      </w:r>
    </w:p>
    <w:p w:rsidR="007304F5" w:rsidRDefault="007304F5" w:rsidP="0080638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76F8D" w:rsidRDefault="001A7DDE" w:rsidP="0080638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ottimi risultati, </w:t>
      </w:r>
      <w:r w:rsidR="00515D63" w:rsidRPr="00515D63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qualcuno che fa più fatica, sia per carenze di preparazione sia per scarso impegno sia in classe sia a casa nello svolgimento dei compiti. Nel corso del secondo quadrimestre queste differenze si sono ancora di più accentuate e questo rende a volte difficile preparare una programmazione che rispetti e favorisca entrambe le anime della classe.</w:t>
      </w:r>
    </w:p>
    <w:p w:rsidR="006B794C" w:rsidRDefault="006B794C" w:rsidP="0080638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B794C" w:rsidRPr="007304F5" w:rsidRDefault="007304F5" w:rsidP="0080638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1F497D" w:themeColor="text2"/>
          <w:sz w:val="32"/>
          <w:szCs w:val="32"/>
        </w:rPr>
      </w:pPr>
      <w:r w:rsidRPr="007304F5">
        <w:rPr>
          <w:rFonts w:ascii="Arial" w:hAnsi="Arial" w:cs="Arial"/>
          <w:b/>
          <w:color w:val="1F497D" w:themeColor="text2"/>
          <w:sz w:val="32"/>
          <w:szCs w:val="32"/>
        </w:rPr>
        <w:t>12) Programmazione successiva</w:t>
      </w:r>
    </w:p>
    <w:p w:rsidR="007304F5" w:rsidRDefault="007304F5" w:rsidP="007304F5">
      <w:pPr>
        <w:autoSpaceDE w:val="0"/>
        <w:autoSpaceDN w:val="0"/>
        <w:adjustRightInd w:val="0"/>
        <w:spacing w:after="200" w:line="360" w:lineRule="auto"/>
        <w:jc w:val="both"/>
        <w:rPr>
          <w:rFonts w:ascii="Arial" w:hAnsi="Arial" w:cs="Arial"/>
        </w:rPr>
      </w:pPr>
      <w:r w:rsidRPr="007304F5">
        <w:rPr>
          <w:rFonts w:ascii="Arial" w:hAnsi="Arial" w:cs="Arial"/>
        </w:rPr>
        <w:t>Nell'unità didattica successiva si affronterà lo studio dei radicali</w:t>
      </w:r>
      <w:r>
        <w:rPr>
          <w:rFonts w:ascii="Arial" w:hAnsi="Arial" w:cs="Arial"/>
        </w:rPr>
        <w:t xml:space="preserve">. </w:t>
      </w:r>
    </w:p>
    <w:p w:rsidR="007304F5" w:rsidRPr="007304F5" w:rsidRDefault="007304F5" w:rsidP="007304F5">
      <w:pPr>
        <w:autoSpaceDE w:val="0"/>
        <w:autoSpaceDN w:val="0"/>
        <w:adjustRightInd w:val="0"/>
        <w:spacing w:after="20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7304F5">
        <w:rPr>
          <w:rFonts w:ascii="Arial" w:hAnsi="Arial" w:cs="Arial"/>
        </w:rPr>
        <w:t>a programmazione</w:t>
      </w:r>
      <w:r>
        <w:rPr>
          <w:rFonts w:ascii="Arial" w:hAnsi="Arial" w:cs="Arial"/>
        </w:rPr>
        <w:t xml:space="preserve"> prevede come argomenti</w:t>
      </w:r>
      <w:r w:rsidRPr="007304F5">
        <w:rPr>
          <w:rFonts w:ascii="Arial" w:hAnsi="Arial" w:cs="Arial"/>
        </w:rPr>
        <w:t xml:space="preserve">: </w:t>
      </w:r>
    </w:p>
    <w:p w:rsidR="007304F5" w:rsidRPr="007304F5" w:rsidRDefault="007304F5" w:rsidP="007304F5">
      <w:pPr>
        <w:numPr>
          <w:ilvl w:val="0"/>
          <w:numId w:val="9"/>
        </w:numPr>
        <w:autoSpaceDE w:val="0"/>
        <w:autoSpaceDN w:val="0"/>
        <w:adjustRightInd w:val="0"/>
        <w:spacing w:after="293" w:line="360" w:lineRule="auto"/>
        <w:rPr>
          <w:rFonts w:ascii="Arial" w:hAnsi="Arial" w:cs="Arial"/>
        </w:rPr>
      </w:pPr>
      <w:r w:rsidRPr="007304F5">
        <w:rPr>
          <w:rFonts w:ascii="Arial" w:hAnsi="Arial" w:cs="Arial"/>
        </w:rPr>
        <w:t xml:space="preserve">numeri irrazionali e reali (radicali aritmetici, proprietà, operazioni, radicali algebrici); </w:t>
      </w:r>
    </w:p>
    <w:p w:rsidR="007304F5" w:rsidRPr="007304F5" w:rsidRDefault="007304F5" w:rsidP="007304F5">
      <w:pPr>
        <w:numPr>
          <w:ilvl w:val="0"/>
          <w:numId w:val="9"/>
        </w:numPr>
        <w:autoSpaceDE w:val="0"/>
        <w:autoSpaceDN w:val="0"/>
        <w:adjustRightInd w:val="0"/>
        <w:spacing w:after="293" w:line="360" w:lineRule="auto"/>
        <w:rPr>
          <w:rFonts w:ascii="Arial" w:hAnsi="Arial" w:cs="Arial"/>
        </w:rPr>
      </w:pPr>
      <w:r w:rsidRPr="007304F5">
        <w:rPr>
          <w:rFonts w:ascii="Arial" w:hAnsi="Arial" w:cs="Arial"/>
        </w:rPr>
        <w:t xml:space="preserve">equazioni di secondo grado e problemi traducibili in equazioni di secondo grado; </w:t>
      </w:r>
    </w:p>
    <w:p w:rsidR="007304F5" w:rsidRPr="007304F5" w:rsidRDefault="007304F5" w:rsidP="007304F5">
      <w:pPr>
        <w:numPr>
          <w:ilvl w:val="0"/>
          <w:numId w:val="9"/>
        </w:numPr>
        <w:autoSpaceDE w:val="0"/>
        <w:autoSpaceDN w:val="0"/>
        <w:adjustRightInd w:val="0"/>
        <w:spacing w:after="293" w:line="360" w:lineRule="auto"/>
        <w:rPr>
          <w:rFonts w:ascii="Arial" w:hAnsi="Arial" w:cs="Arial"/>
        </w:rPr>
      </w:pPr>
      <w:r w:rsidRPr="007304F5">
        <w:rPr>
          <w:rFonts w:ascii="Arial" w:hAnsi="Arial" w:cs="Arial"/>
        </w:rPr>
        <w:t xml:space="preserve">il piano cartesiano; </w:t>
      </w:r>
    </w:p>
    <w:p w:rsidR="007304F5" w:rsidRDefault="007304F5" w:rsidP="007304F5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7304F5">
        <w:rPr>
          <w:rFonts w:ascii="Arial" w:hAnsi="Arial" w:cs="Arial"/>
        </w:rPr>
        <w:t xml:space="preserve">la retta </w:t>
      </w:r>
      <w:r>
        <w:rPr>
          <w:rFonts w:ascii="Arial" w:hAnsi="Arial" w:cs="Arial"/>
        </w:rPr>
        <w:t xml:space="preserve">e la parabola </w:t>
      </w:r>
      <w:r w:rsidRPr="007304F5">
        <w:rPr>
          <w:rFonts w:ascii="Arial" w:hAnsi="Arial" w:cs="Arial"/>
        </w:rPr>
        <w:t>nel piano cartesiano (utilizzo dei sistemi</w:t>
      </w:r>
      <w:r>
        <w:rPr>
          <w:rFonts w:ascii="Arial" w:hAnsi="Arial" w:cs="Arial"/>
        </w:rPr>
        <w:t xml:space="preserve"> di secondo grado </w:t>
      </w:r>
      <w:r w:rsidRPr="007304F5">
        <w:rPr>
          <w:rFonts w:ascii="Arial" w:hAnsi="Arial" w:cs="Arial"/>
        </w:rPr>
        <w:t xml:space="preserve">per determinare la posizione reciproca di </w:t>
      </w:r>
      <w:r>
        <w:rPr>
          <w:rFonts w:ascii="Arial" w:hAnsi="Arial" w:cs="Arial"/>
        </w:rPr>
        <w:t xml:space="preserve">una </w:t>
      </w:r>
      <w:r w:rsidRPr="007304F5">
        <w:rPr>
          <w:rFonts w:ascii="Arial" w:hAnsi="Arial" w:cs="Arial"/>
        </w:rPr>
        <w:t>rett</w:t>
      </w:r>
      <w:r>
        <w:rPr>
          <w:rFonts w:ascii="Arial" w:hAnsi="Arial" w:cs="Arial"/>
        </w:rPr>
        <w:t>a e una parabola</w:t>
      </w:r>
      <w:r w:rsidRPr="007304F5">
        <w:rPr>
          <w:rFonts w:ascii="Arial" w:hAnsi="Arial" w:cs="Arial"/>
        </w:rPr>
        <w:t xml:space="preserve">). </w:t>
      </w:r>
    </w:p>
    <w:p w:rsidR="007304F5" w:rsidRPr="007304F5" w:rsidRDefault="007304F5" w:rsidP="007304F5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le disequazioni di secondo grado: metodo algebrico e grafico</w:t>
      </w:r>
    </w:p>
    <w:p w:rsidR="00676F8D" w:rsidRPr="007304F5" w:rsidRDefault="00676F8D" w:rsidP="007304F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76F8D" w:rsidRDefault="00676F8D" w:rsidP="007304F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676F8D" w:rsidRDefault="00676F8D" w:rsidP="0080638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8"/>
          <w:szCs w:val="28"/>
        </w:rPr>
      </w:pPr>
    </w:p>
    <w:sectPr w:rsidR="00676F8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209D"/>
      </v:shape>
    </w:pict>
  </w:numPicBullet>
  <w:abstractNum w:abstractNumId="0">
    <w:nsid w:val="D6426583"/>
    <w:multiLevelType w:val="hybridMultilevel"/>
    <w:tmpl w:val="368625B4"/>
    <w:lvl w:ilvl="0" w:tplc="0410000B">
      <w:start w:val="1"/>
      <w:numFmt w:val="bullet"/>
      <w:lvlText w:val="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21FC0C5"/>
    <w:multiLevelType w:val="hybridMultilevel"/>
    <w:tmpl w:val="61F4468A"/>
    <w:lvl w:ilvl="0" w:tplc="04100007">
      <w:start w:val="1"/>
      <w:numFmt w:val="bullet"/>
      <w:lvlText w:val=""/>
      <w:lvlPicBulletId w:val="0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D0224E0"/>
    <w:multiLevelType w:val="hybridMultilevel"/>
    <w:tmpl w:val="119E387E"/>
    <w:lvl w:ilvl="0" w:tplc="0410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1F536BEC"/>
    <w:multiLevelType w:val="hybridMultilevel"/>
    <w:tmpl w:val="6E066A0E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11B72D"/>
    <w:multiLevelType w:val="hybridMultilevel"/>
    <w:tmpl w:val="313C2F10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2C917A25"/>
    <w:multiLevelType w:val="hybridMultilevel"/>
    <w:tmpl w:val="BB7E73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A17C6C"/>
    <w:multiLevelType w:val="hybridMultilevel"/>
    <w:tmpl w:val="281E779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B2725A"/>
    <w:multiLevelType w:val="hybridMultilevel"/>
    <w:tmpl w:val="341EABE2"/>
    <w:lvl w:ilvl="0" w:tplc="0410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8">
    <w:nsid w:val="770C692F"/>
    <w:multiLevelType w:val="hybridMultilevel"/>
    <w:tmpl w:val="F5F69AD6"/>
    <w:lvl w:ilvl="0" w:tplc="04100001">
      <w:start w:val="1"/>
      <w:numFmt w:val="bullet"/>
      <w:lvlText w:val=""/>
      <w:lvlJc w:val="left"/>
      <w:pPr>
        <w:ind w:left="5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51505B"/>
    <w:rsid w:val="000421AA"/>
    <w:rsid w:val="00054B36"/>
    <w:rsid w:val="00096134"/>
    <w:rsid w:val="000A0FA9"/>
    <w:rsid w:val="000E2CAE"/>
    <w:rsid w:val="00112BA5"/>
    <w:rsid w:val="00160108"/>
    <w:rsid w:val="001A7DDE"/>
    <w:rsid w:val="001E6308"/>
    <w:rsid w:val="00272002"/>
    <w:rsid w:val="002A6724"/>
    <w:rsid w:val="002D7FEB"/>
    <w:rsid w:val="002F0584"/>
    <w:rsid w:val="0032314F"/>
    <w:rsid w:val="00343501"/>
    <w:rsid w:val="003546CF"/>
    <w:rsid w:val="003871AB"/>
    <w:rsid w:val="003D6D3B"/>
    <w:rsid w:val="00406D0D"/>
    <w:rsid w:val="00441473"/>
    <w:rsid w:val="004507B9"/>
    <w:rsid w:val="00481FBB"/>
    <w:rsid w:val="004B51AA"/>
    <w:rsid w:val="0051505B"/>
    <w:rsid w:val="00515D63"/>
    <w:rsid w:val="00544341"/>
    <w:rsid w:val="005A5176"/>
    <w:rsid w:val="005F32E6"/>
    <w:rsid w:val="00607813"/>
    <w:rsid w:val="00676F8D"/>
    <w:rsid w:val="00683D15"/>
    <w:rsid w:val="006B794C"/>
    <w:rsid w:val="007304F5"/>
    <w:rsid w:val="0077289A"/>
    <w:rsid w:val="00790BCE"/>
    <w:rsid w:val="00806380"/>
    <w:rsid w:val="00815777"/>
    <w:rsid w:val="0082767A"/>
    <w:rsid w:val="00856873"/>
    <w:rsid w:val="00942DD7"/>
    <w:rsid w:val="009D5323"/>
    <w:rsid w:val="00A21E52"/>
    <w:rsid w:val="00A306B6"/>
    <w:rsid w:val="00B61F6A"/>
    <w:rsid w:val="00BB79BB"/>
    <w:rsid w:val="00BE23AC"/>
    <w:rsid w:val="00C636CB"/>
    <w:rsid w:val="00CA7395"/>
    <w:rsid w:val="00CD49A4"/>
    <w:rsid w:val="00D16337"/>
    <w:rsid w:val="00D738B7"/>
    <w:rsid w:val="00D85027"/>
    <w:rsid w:val="00DD3C78"/>
    <w:rsid w:val="00E351FA"/>
    <w:rsid w:val="00E61652"/>
    <w:rsid w:val="00E76C29"/>
    <w:rsid w:val="00E85A4F"/>
    <w:rsid w:val="00EF5B4E"/>
    <w:rsid w:val="00F662B1"/>
    <w:rsid w:val="00F727D8"/>
    <w:rsid w:val="00F76D4A"/>
    <w:rsid w:val="00FA6B3A"/>
    <w:rsid w:val="00FC5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5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51505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rsid w:val="00515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chiaro-Colore5">
    <w:name w:val="Light Shading Accent 5"/>
    <w:basedOn w:val="Tabellanormale"/>
    <w:uiPriority w:val="60"/>
    <w:rsid w:val="00E351F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27D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27D8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1E6308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1E630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chart" Target="charts/chart3.xml"/><Relationship Id="rId2" Type="http://schemas.openxmlformats.org/officeDocument/2006/relationships/styles" Target="styles.xml"/><Relationship Id="rId16" Type="http://schemas.openxmlformats.org/officeDocument/2006/relationships/chart" Target="charts/chart2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5" Type="http://schemas.openxmlformats.org/officeDocument/2006/relationships/image" Target="media/image2.wmf"/><Relationship Id="rId15" Type="http://schemas.openxmlformats.org/officeDocument/2006/relationships/chart" Target="charts/chart1.xml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Cartel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Cartel2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Cartel2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title>
      <c:tx>
        <c:rich>
          <a:bodyPr/>
          <a:lstStyle/>
          <a:p>
            <a:pPr>
              <a:defRPr/>
            </a:pPr>
            <a:r>
              <a:rPr lang="en-US"/>
              <a:t>frequenza assoluta classi di voti</a:t>
            </a:r>
          </a:p>
        </c:rich>
      </c:tx>
      <c:layout>
        <c:manualLayout>
          <c:xMode val="edge"/>
          <c:yMode val="edge"/>
          <c:x val="0.16697922134733167"/>
          <c:y val="5.0925925925925923E-2"/>
        </c:manualLayout>
      </c:layout>
    </c:title>
    <c:plotArea>
      <c:layout/>
      <c:barChart>
        <c:barDir val="col"/>
        <c:grouping val="stacked"/>
        <c:ser>
          <c:idx val="0"/>
          <c:order val="0"/>
          <c:cat>
            <c:strRef>
              <c:f>[Cartel1]Foglio1!$E$2:$E$9</c:f>
              <c:strCache>
                <c:ptCount val="8"/>
                <c:pt idx="0">
                  <c:v>[2, 3)</c:v>
                </c:pt>
                <c:pt idx="1">
                  <c:v>[3, 4)</c:v>
                </c:pt>
                <c:pt idx="2">
                  <c:v>[4, 5)</c:v>
                </c:pt>
                <c:pt idx="3">
                  <c:v>[5, 6)</c:v>
                </c:pt>
                <c:pt idx="4">
                  <c:v>[6, 7)</c:v>
                </c:pt>
                <c:pt idx="5">
                  <c:v>[7, 8)</c:v>
                </c:pt>
                <c:pt idx="6">
                  <c:v>[8, 9)</c:v>
                </c:pt>
                <c:pt idx="7">
                  <c:v>[9, 10]</c:v>
                </c:pt>
              </c:strCache>
            </c:strRef>
          </c:cat>
          <c:val>
            <c:numRef>
              <c:f>[Cartel1]Foglio1!$F$2:$F$9</c:f>
              <c:numCache>
                <c:formatCode>General</c:formatCode>
                <c:ptCount val="8"/>
                <c:pt idx="0">
                  <c:v>1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6</c:v>
                </c:pt>
                <c:pt idx="5">
                  <c:v>5</c:v>
                </c:pt>
                <c:pt idx="6">
                  <c:v>3</c:v>
                </c:pt>
                <c:pt idx="7">
                  <c:v>5</c:v>
                </c:pt>
              </c:numCache>
            </c:numRef>
          </c:val>
        </c:ser>
        <c:overlap val="100"/>
        <c:axId val="82814848"/>
        <c:axId val="82829312"/>
      </c:barChart>
      <c:catAx>
        <c:axId val="828148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classi di voti</a:t>
                </a:r>
              </a:p>
            </c:rich>
          </c:tx>
          <c:layout/>
        </c:title>
        <c:tickLblPos val="nextTo"/>
        <c:crossAx val="82829312"/>
        <c:crosses val="autoZero"/>
        <c:auto val="1"/>
        <c:lblAlgn val="ctr"/>
        <c:lblOffset val="100"/>
      </c:catAx>
      <c:valAx>
        <c:axId val="8282931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it-IT"/>
                  <a:t>frequenze assolute</a:t>
                </a:r>
              </a:p>
            </c:rich>
          </c:tx>
          <c:layout/>
        </c:title>
        <c:numFmt formatCode="General" sourceLinked="1"/>
        <c:tickLblPos val="nextTo"/>
        <c:crossAx val="82814848"/>
        <c:crosses val="autoZero"/>
        <c:crossBetween val="between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it-IT"/>
  <c:chart>
    <c:title>
      <c:tx>
        <c:rich>
          <a:bodyPr/>
          <a:lstStyle/>
          <a:p>
            <a:pPr>
              <a:defRPr/>
            </a:pPr>
            <a:r>
              <a:rPr lang="en-US"/>
              <a:t>frequenze cumulate percentuali</a:t>
            </a:r>
          </a:p>
        </c:rich>
      </c:tx>
      <c:layout/>
    </c:title>
    <c:plotArea>
      <c:layout/>
      <c:barChart>
        <c:barDir val="col"/>
        <c:grouping val="stacked"/>
        <c:ser>
          <c:idx val="0"/>
          <c:order val="0"/>
          <c:cat>
            <c:strRef>
              <c:f>Foglio1!$F$2:$F$9</c:f>
              <c:strCache>
                <c:ptCount val="8"/>
                <c:pt idx="0">
                  <c:v>[2, 3)</c:v>
                </c:pt>
                <c:pt idx="1">
                  <c:v>[3, 4)</c:v>
                </c:pt>
                <c:pt idx="2">
                  <c:v>[4, 5)</c:v>
                </c:pt>
                <c:pt idx="3">
                  <c:v>[5, 6)</c:v>
                </c:pt>
                <c:pt idx="4">
                  <c:v>[6, 7)</c:v>
                </c:pt>
                <c:pt idx="5">
                  <c:v>[7, 8)</c:v>
                </c:pt>
                <c:pt idx="6">
                  <c:v>[8, 9)</c:v>
                </c:pt>
                <c:pt idx="7">
                  <c:v>[9, 10]</c:v>
                </c:pt>
              </c:strCache>
            </c:strRef>
          </c:cat>
          <c:val>
            <c:numRef>
              <c:f>Foglio1!$H$2:$H$9</c:f>
              <c:numCache>
                <c:formatCode>0.00</c:formatCode>
                <c:ptCount val="8"/>
                <c:pt idx="0">
                  <c:v>4.3478260869565215</c:v>
                </c:pt>
                <c:pt idx="1">
                  <c:v>4.3478260869565215</c:v>
                </c:pt>
                <c:pt idx="2">
                  <c:v>8.695652173913043</c:v>
                </c:pt>
                <c:pt idx="3">
                  <c:v>17.391304347826086</c:v>
                </c:pt>
                <c:pt idx="4">
                  <c:v>43.478260869565219</c:v>
                </c:pt>
                <c:pt idx="5">
                  <c:v>65.217391304347828</c:v>
                </c:pt>
                <c:pt idx="6">
                  <c:v>78.260869565217391</c:v>
                </c:pt>
                <c:pt idx="7">
                  <c:v>100</c:v>
                </c:pt>
              </c:numCache>
            </c:numRef>
          </c:val>
        </c:ser>
        <c:overlap val="100"/>
        <c:axId val="82394112"/>
        <c:axId val="82992512"/>
      </c:barChart>
      <c:catAx>
        <c:axId val="823941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classi di voti</a:t>
                </a:r>
              </a:p>
            </c:rich>
          </c:tx>
          <c:layout/>
        </c:title>
        <c:tickLblPos val="nextTo"/>
        <c:crossAx val="82992512"/>
        <c:crosses val="autoZero"/>
        <c:auto val="1"/>
        <c:lblAlgn val="ctr"/>
        <c:lblOffset val="100"/>
      </c:catAx>
      <c:valAx>
        <c:axId val="8299251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frequenze cumulate percentuali</a:t>
                </a:r>
              </a:p>
            </c:rich>
          </c:tx>
          <c:layout/>
        </c:title>
        <c:numFmt formatCode="0.00" sourceLinked="1"/>
        <c:tickLblPos val="nextTo"/>
        <c:crossAx val="82394112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it-IT"/>
  <c:chart>
    <c:title>
      <c:tx>
        <c:rich>
          <a:bodyPr/>
          <a:lstStyle/>
          <a:p>
            <a:pPr>
              <a:defRPr/>
            </a:pPr>
            <a:r>
              <a:rPr lang="it-IT"/>
              <a:t>Valori dell'indice di affidabilità</a:t>
            </a:r>
          </a:p>
        </c:rich>
      </c:tx>
      <c:layout/>
    </c:title>
    <c:plotArea>
      <c:layout/>
      <c:barChart>
        <c:barDir val="col"/>
        <c:grouping val="stacked"/>
        <c:ser>
          <c:idx val="0"/>
          <c:order val="0"/>
          <c:cat>
            <c:strRef>
              <c:f>Foglio1!$F$53:$L$53</c:f>
              <c:strCache>
                <c:ptCount val="7"/>
                <c:pt idx="0">
                  <c:v>item 1a</c:v>
                </c:pt>
                <c:pt idx="1">
                  <c:v>item 1b</c:v>
                </c:pt>
                <c:pt idx="2">
                  <c:v>item 2</c:v>
                </c:pt>
                <c:pt idx="3">
                  <c:v>item 3</c:v>
                </c:pt>
                <c:pt idx="4">
                  <c:v>item 4a</c:v>
                </c:pt>
                <c:pt idx="5">
                  <c:v>item 4b</c:v>
                </c:pt>
                <c:pt idx="6">
                  <c:v>media</c:v>
                </c:pt>
              </c:strCache>
            </c:strRef>
          </c:cat>
          <c:val>
            <c:numRef>
              <c:f>Foglio1!$F$54:$L$54</c:f>
              <c:numCache>
                <c:formatCode>0.00</c:formatCode>
                <c:ptCount val="7"/>
                <c:pt idx="0">
                  <c:v>0.10066162570888471</c:v>
                </c:pt>
                <c:pt idx="1">
                  <c:v>-0.10945179584120983</c:v>
                </c:pt>
                <c:pt idx="2">
                  <c:v>0.11086956521739127</c:v>
                </c:pt>
                <c:pt idx="3">
                  <c:v>0.35614366729678637</c:v>
                </c:pt>
                <c:pt idx="4">
                  <c:v>8.2514177693761806E-2</c:v>
                </c:pt>
                <c:pt idx="5">
                  <c:v>0.14461247637051036</c:v>
                </c:pt>
                <c:pt idx="6">
                  <c:v>0.11333333333333334</c:v>
                </c:pt>
              </c:numCache>
            </c:numRef>
          </c:val>
        </c:ser>
        <c:overlap val="100"/>
        <c:axId val="117944704"/>
        <c:axId val="117947008"/>
      </c:barChart>
      <c:catAx>
        <c:axId val="117944704"/>
        <c:scaling>
          <c:orientation val="minMax"/>
        </c:scaling>
        <c:axPos val="b"/>
        <c:tickLblPos val="nextTo"/>
        <c:crossAx val="117947008"/>
        <c:crosses val="autoZero"/>
        <c:auto val="1"/>
        <c:lblAlgn val="ctr"/>
        <c:lblOffset val="100"/>
      </c:catAx>
      <c:valAx>
        <c:axId val="11794700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it-IT"/>
                  <a:t>Indice di affidabilità</a:t>
                </a:r>
              </a:p>
            </c:rich>
          </c:tx>
          <c:layout/>
        </c:title>
        <c:numFmt formatCode="0.00" sourceLinked="1"/>
        <c:tickLblPos val="nextTo"/>
        <c:crossAx val="117944704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3774</Words>
  <Characters>21512</Characters>
  <Application>Microsoft Office Word</Application>
  <DocSecurity>0</DocSecurity>
  <Lines>179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Mariacristina</dc:creator>
  <cp:lastModifiedBy>Mariacristina</cp:lastModifiedBy>
  <cp:revision>2</cp:revision>
  <dcterms:created xsi:type="dcterms:W3CDTF">2013-05-22T09:32:00Z</dcterms:created>
  <dcterms:modified xsi:type="dcterms:W3CDTF">2013-05-22T09:32:00Z</dcterms:modified>
</cp:coreProperties>
</file>